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2E" w:rsidRPr="00576E77" w:rsidRDefault="00AE517A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BÀI NÓI CHIA SẺ VỀ SẢN PHẨM</w:t>
      </w:r>
    </w:p>
    <w:p w:rsidR="00576E77" w:rsidRPr="00576E77" w:rsidRDefault="00576E77" w:rsidP="00576E77">
      <w:pPr>
        <w:pStyle w:val="NormalWeb"/>
        <w:spacing w:before="0" w:beforeAutospacing="0" w:after="0" w:afterAutospacing="0"/>
        <w:rPr>
          <w:rFonts w:eastAsia="Arial"/>
          <w:bCs/>
          <w:color w:val="000000" w:themeColor="text1"/>
          <w:sz w:val="32"/>
          <w:szCs w:val="32"/>
        </w:rPr>
      </w:pPr>
      <w:r w:rsidRPr="00576E77">
        <w:rPr>
          <w:rFonts w:eastAsia="Arial"/>
          <w:bCs/>
          <w:color w:val="000000" w:themeColor="text1"/>
          <w:sz w:val="32"/>
          <w:szCs w:val="32"/>
        </w:rPr>
        <w:t xml:space="preserve">Lời chia sẻ </w:t>
      </w:r>
    </w:p>
    <w:p w:rsidR="00576E77" w:rsidRPr="00576E77" w:rsidRDefault="00576E77" w:rsidP="00576E77">
      <w:pPr>
        <w:pStyle w:val="NormalWeb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76E77">
        <w:rPr>
          <w:rFonts w:eastAsia="Arial"/>
          <w:bCs/>
          <w:color w:val="000000" w:themeColor="text1"/>
          <w:sz w:val="32"/>
          <w:szCs w:val="32"/>
        </w:rPr>
        <w:t>SLIDE: 1.</w:t>
      </w:r>
      <w:r w:rsidRPr="00576E77">
        <w:rPr>
          <w:rFonts w:eastAsiaTheme="minorEastAsia"/>
          <w:bCs/>
          <w:color w:val="000000" w:themeColor="text1"/>
          <w:sz w:val="32"/>
          <w:szCs w:val="32"/>
          <w:lang w:val="vi-VN"/>
        </w:rPr>
        <w:t xml:space="preserve"> Đi học  : 17 năm.</w:t>
      </w:r>
      <w:r w:rsidRPr="00576E77">
        <w:rPr>
          <w:rFonts w:eastAsiaTheme="minorEastAsia"/>
          <w:bCs/>
          <w:color w:val="000000" w:themeColor="text1"/>
          <w:sz w:val="32"/>
          <w:szCs w:val="32"/>
        </w:rPr>
        <w:t xml:space="preserve">   </w:t>
      </w:r>
      <w:r w:rsidRPr="00576E77">
        <w:rPr>
          <w:rFonts w:eastAsiaTheme="minorEastAsia"/>
          <w:bCs/>
          <w:color w:val="000000" w:themeColor="text1"/>
          <w:sz w:val="32"/>
          <w:szCs w:val="32"/>
          <w:lang w:val="vi-VN"/>
        </w:rPr>
        <w:t>Đi làm : 24 năm.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  <w:lang w:val="vi-VN"/>
        </w:rPr>
        <w:t>Lương : 10 triệu / tháng.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  <w:lang w:val="vi-VN"/>
        </w:rPr>
        <w:t>Mất : 40 năm đi làm.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  <w:lang w:val="vi-VN"/>
        </w:rPr>
        <w:t>Được : 75 % lương hưu.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 xml:space="preserve">Đi học : Vừa học vừa làm 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</w:rPr>
        <w:t>4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 xml:space="preserve"> năm.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>Lương : 3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</w:rPr>
        <w:t>0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 xml:space="preserve">  triệu / tháng.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 xml:space="preserve">Mất : Thời gian từ 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</w:rPr>
        <w:t>5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 xml:space="preserve"> – 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</w:rPr>
        <w:t>7</w:t>
      </w: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 xml:space="preserve"> năm.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Cs/>
          <w:color w:val="000000" w:themeColor="text1"/>
          <w:sz w:val="32"/>
          <w:szCs w:val="32"/>
          <w:lang w:val="vi-VN"/>
        </w:rPr>
        <w:t>Được : Sức khỏe, tài chính và thời gian.</w:t>
      </w:r>
    </w:p>
    <w:p w:rsidR="00576E77" w:rsidRPr="00576E77" w:rsidRDefault="00576E77" w:rsidP="00576E77">
      <w:pPr>
        <w:pStyle w:val="NormalWeb"/>
        <w:spacing w:before="0" w:beforeAutospacing="0" w:after="0" w:afterAutospacing="0"/>
        <w:ind w:left="245"/>
        <w:rPr>
          <w:rFonts w:eastAsia="Arial"/>
          <w:b/>
          <w:bCs/>
          <w:color w:val="000000" w:themeColor="text1"/>
          <w:sz w:val="32"/>
          <w:szCs w:val="32"/>
        </w:rPr>
      </w:pPr>
      <w:r w:rsidRPr="00576E77">
        <w:rPr>
          <w:rFonts w:eastAsia="Arial"/>
          <w:b/>
          <w:bCs/>
          <w:color w:val="000000" w:themeColor="text1"/>
          <w:sz w:val="32"/>
          <w:szCs w:val="32"/>
        </w:rPr>
        <w:t xml:space="preserve">SLIDE: 2 ƯU THẾ VỀ </w:t>
      </w:r>
      <w:r w:rsidRPr="00576E77">
        <w:rPr>
          <w:rFonts w:eastAsia="Arial"/>
          <w:b/>
          <w:bCs/>
          <w:color w:val="000000" w:themeColor="text1"/>
          <w:sz w:val="32"/>
          <w:szCs w:val="32"/>
        </w:rPr>
        <w:t>SẢN PHẨM</w:t>
      </w:r>
    </w:p>
    <w:p w:rsidR="00AE517A" w:rsidRPr="00576E77" w:rsidRDefault="00AE517A" w:rsidP="00576E77">
      <w:pPr>
        <w:pStyle w:val="NormalWeb"/>
        <w:spacing w:before="0" w:beforeAutospacing="0" w:after="0" w:afterAutospacing="0" w:line="276" w:lineRule="auto"/>
        <w:ind w:left="259"/>
        <w:rPr>
          <w:color w:val="000000" w:themeColor="text1"/>
          <w:sz w:val="32"/>
          <w:szCs w:val="32"/>
        </w:rPr>
      </w:pPr>
      <w:r w:rsidRPr="00576E77">
        <w:rPr>
          <w:color w:val="000000" w:themeColor="text1"/>
          <w:sz w:val="32"/>
          <w:szCs w:val="32"/>
        </w:rPr>
        <w:t xml:space="preserve">SLIDE3; </w:t>
      </w:r>
      <w:r w:rsidRPr="00576E77">
        <w:rPr>
          <w:rFonts w:eastAsia="Calibri"/>
          <w:b/>
          <w:bCs/>
          <w:color w:val="000000" w:themeColor="text1"/>
          <w:sz w:val="32"/>
          <w:szCs w:val="32"/>
        </w:rPr>
        <w:t>ƯU</w:t>
      </w:r>
      <w:r w:rsidRPr="00576E77">
        <w:rPr>
          <w:rFonts w:eastAsia="Calibri"/>
          <w:b/>
          <w:bCs/>
          <w:color w:val="000000" w:themeColor="text1"/>
          <w:sz w:val="32"/>
          <w:szCs w:val="32"/>
          <w:lang w:val="vi-VN"/>
        </w:rPr>
        <w:t xml:space="preserve"> THẾ VỀ SỰ TÍCH HỢP</w:t>
      </w:r>
      <w:r w:rsidRPr="00576E77">
        <w:rPr>
          <w:rFonts w:eastAsia="Calibri"/>
          <w:b/>
          <w:bCs/>
          <w:color w:val="000000" w:themeColor="text1"/>
          <w:sz w:val="32"/>
          <w:szCs w:val="32"/>
        </w:rPr>
        <w:t>: HỆ DƯỠNG CHẤT TRONG MỘT MỘT SẢN PHẨM</w:t>
      </w:r>
    </w:p>
    <w:p w:rsidR="00AE517A" w:rsidRPr="00576E77" w:rsidRDefault="00AE517A" w:rsidP="00576E77">
      <w:pPr>
        <w:pStyle w:val="ListParagraph"/>
        <w:numPr>
          <w:ilvl w:val="0"/>
          <w:numId w:val="1"/>
        </w:numPr>
        <w:tabs>
          <w:tab w:val="left" w:pos="145"/>
        </w:tabs>
        <w:spacing w:line="276" w:lineRule="auto"/>
        <w:rPr>
          <w:color w:val="000000" w:themeColor="text1"/>
          <w:sz w:val="32"/>
          <w:szCs w:val="32"/>
        </w:rPr>
      </w:pPr>
      <w:r w:rsidRPr="00576E77">
        <w:rPr>
          <w:rFonts w:eastAsia="Calibri"/>
          <w:color w:val="000000" w:themeColor="text1"/>
          <w:sz w:val="32"/>
          <w:szCs w:val="32"/>
        </w:rPr>
        <w:t xml:space="preserve">Đáp ứng nhiều nhu cầu bổ sung về: Kháng thể, Canxi, lợi khuẩn, vitamin &amp; khoáng chất mà hầu hết mọi người đều thiếu hụt </w:t>
      </w:r>
    </w:p>
    <w:p w:rsidR="00AE517A" w:rsidRPr="00576E77" w:rsidRDefault="00AE517A" w:rsidP="00576E77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576E77">
        <w:rPr>
          <w:rFonts w:eastAsia="Arial"/>
          <w:color w:val="000000" w:themeColor="text1"/>
          <w:sz w:val="32"/>
          <w:szCs w:val="32"/>
        </w:rPr>
        <w:t>DD MIỄN DỊCH</w:t>
      </w:r>
    </w:p>
    <w:p w:rsidR="00AE517A" w:rsidRPr="00576E77" w:rsidRDefault="00AE517A" w:rsidP="00576E77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576E77">
        <w:rPr>
          <w:rFonts w:eastAsia="Arial"/>
          <w:color w:val="000000" w:themeColor="text1"/>
          <w:sz w:val="32"/>
          <w:szCs w:val="32"/>
        </w:rPr>
        <w:t>DD HỆ XƯƠNG KHỚP</w:t>
      </w:r>
    </w:p>
    <w:p w:rsidR="00AE517A" w:rsidRPr="00576E77" w:rsidRDefault="00AE517A" w:rsidP="00576E77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576E77">
        <w:rPr>
          <w:rFonts w:eastAsia="Arial"/>
          <w:color w:val="000000" w:themeColor="text1"/>
          <w:sz w:val="32"/>
          <w:szCs w:val="32"/>
        </w:rPr>
        <w:t>HỆ TIÊU HÓA</w:t>
      </w:r>
    </w:p>
    <w:p w:rsidR="00AE517A" w:rsidRPr="00576E77" w:rsidRDefault="00AE517A" w:rsidP="00576E77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576E77">
        <w:rPr>
          <w:rFonts w:eastAsia="Arial"/>
          <w:color w:val="000000" w:themeColor="text1"/>
          <w:sz w:val="32"/>
          <w:szCs w:val="32"/>
        </w:rPr>
        <w:t>SỨC KHỎE TIỂU ĐƯỜNG</w:t>
      </w:r>
    </w:p>
    <w:p w:rsidR="00AE517A" w:rsidRPr="00576E77" w:rsidRDefault="00AE517A" w:rsidP="00576E77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576E77">
        <w:rPr>
          <w:rFonts w:eastAsia="Arial"/>
          <w:color w:val="000000" w:themeColor="text1"/>
          <w:sz w:val="32"/>
          <w:szCs w:val="32"/>
        </w:rPr>
        <w:t>CÂN BẰNG DƯỠNG CHẤT</w:t>
      </w:r>
    </w:p>
    <w:p w:rsidR="00AE517A" w:rsidRPr="00576E77" w:rsidRDefault="00AE517A" w:rsidP="00576E77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576E77">
        <w:rPr>
          <w:rFonts w:eastAsia="Arial"/>
          <w:color w:val="000000" w:themeColor="text1"/>
          <w:sz w:val="32"/>
          <w:szCs w:val="32"/>
        </w:rPr>
        <w:t xml:space="preserve">CÔNG NGHỆ </w:t>
      </w:r>
    </w:p>
    <w:p w:rsidR="00AE517A" w:rsidRPr="00576E77" w:rsidRDefault="00AE517A" w:rsidP="00576E77">
      <w:pPr>
        <w:pStyle w:val="NormalWeb"/>
        <w:spacing w:before="0" w:beforeAutospacing="0" w:after="0" w:afterAutospacing="0"/>
        <w:ind w:left="720" w:hanging="360"/>
        <w:rPr>
          <w:color w:val="000000" w:themeColor="text1"/>
          <w:sz w:val="32"/>
          <w:szCs w:val="32"/>
        </w:rPr>
      </w:pPr>
      <w:r w:rsidRPr="00576E77">
        <w:rPr>
          <w:color w:val="000000" w:themeColor="text1"/>
          <w:sz w:val="32"/>
          <w:szCs w:val="32"/>
        </w:rPr>
        <w:t xml:space="preserve">SLIDE4: </w:t>
      </w:r>
      <w:r w:rsidRPr="00576E77">
        <w:rPr>
          <w:rFonts w:eastAsia="Arial"/>
          <w:color w:val="000000" w:themeColor="text1"/>
          <w:sz w:val="32"/>
          <w:szCs w:val="32"/>
        </w:rPr>
        <w:t>43.000 được nhận nhiều giá trị….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316mg KHÁNG THỂ IgG TỪ SỮA NON 24h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 xml:space="preserve">1.047mg CANXI + 7mcg VITAMIN D3 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+ 83mg MAGIE + 53mg PHOSPHO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8 TỶ ĐV LỢI KHUẨN &amp; 2.000mg XƠ HOÀ TAN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ĐA DẠNG VITAMIN &amp; KHOÁNG CHẤT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i/>
          <w:iCs/>
          <w:color w:val="000000" w:themeColor="text1"/>
          <w:sz w:val="32"/>
          <w:szCs w:val="32"/>
        </w:rPr>
        <w:t>Bổ sung 7mg Kẽm + 4mcg Selen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CÔNG NGHỆ ĐỘC QUYỀN BIOLACTOL</w:t>
      </w:r>
      <w:r w:rsidRPr="00AE517A">
        <w:rPr>
          <w:rFonts w:ascii="Times New Roman" w:eastAsia="Arial" w:hAnsi="Times New Roman" w:cs="Times New Roman"/>
          <w:b/>
          <w:bCs/>
          <w:color w:val="000000" w:themeColor="text1"/>
          <w:position w:val="8"/>
          <w:sz w:val="32"/>
          <w:szCs w:val="32"/>
          <w:vertAlign w:val="superscript"/>
        </w:rPr>
        <w:t>TM</w:t>
      </w:r>
    </w:p>
    <w:p w:rsidR="00AE517A" w:rsidRPr="00AE517A" w:rsidRDefault="00AE517A" w:rsidP="00576E7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position w:val="8"/>
          <w:sz w:val="32"/>
          <w:szCs w:val="32"/>
          <w:vertAlign w:val="superscript"/>
        </w:rPr>
        <w:t>42mg BioLactol</w:t>
      </w:r>
    </w:p>
    <w:p w:rsidR="00AE517A" w:rsidRPr="00AE517A" w:rsidRDefault="00AE517A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E517A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HÀM LƯỢNG ĐẠM – ĐƯỜNG – BÉO THẤP</w:t>
      </w:r>
    </w:p>
    <w:p w:rsidR="00AE517A" w:rsidRPr="00576E77" w:rsidRDefault="00AE517A" w:rsidP="00576E77">
      <w:pPr>
        <w:pStyle w:val="NormalWeb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76E77">
        <w:rPr>
          <w:color w:val="000000" w:themeColor="text1"/>
          <w:sz w:val="32"/>
          <w:szCs w:val="32"/>
        </w:rPr>
        <w:t xml:space="preserve">SLIDE 5: </w:t>
      </w:r>
      <w:r w:rsidRPr="00576E77">
        <w:rPr>
          <w:rFonts w:eastAsia="Segoe UI Black"/>
          <w:b/>
          <w:bCs/>
          <w:color w:val="000000" w:themeColor="text1"/>
          <w:sz w:val="32"/>
          <w:szCs w:val="32"/>
        </w:rPr>
        <w:t>GIÁ CẢ PHÙ HỢP VỚI BỮA SÁNG CỦA ĐA SỐ NGƯỜI DÙNG</w:t>
      </w:r>
    </w:p>
    <w:p w:rsidR="00576E77" w:rsidRPr="00576E77" w:rsidRDefault="00AE517A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SLIDE 6: </w:t>
      </w:r>
      <w:r w:rsidR="00576E77"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Thực trạng thực phẩm bẩn tràn lan nhu cầu thực phẩm sạch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Thực trạng rối loạn chức năng trong cơ thể nhu cầu hỗ trợ phục hồi chức năng cơ thể</w:t>
      </w:r>
    </w:p>
    <w:p w:rsidR="00AE517A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Thực trạng kháng kháng sinh nhu cầu dùng sữa kháng thể nâng cao hệ miễn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SLIDE 7: Thi trường rộng: Rộng về địa lí, rộng đối tượng sử dụng</w:t>
      </w:r>
    </w:p>
    <w:p w:rsidR="00576E77" w:rsidRPr="00576E77" w:rsidRDefault="00576E77" w:rsidP="00576E77">
      <w:pPr>
        <w:pStyle w:val="NormalWeb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76E77">
        <w:rPr>
          <w:color w:val="000000" w:themeColor="text1"/>
          <w:sz w:val="32"/>
          <w:szCs w:val="32"/>
        </w:rPr>
        <w:t xml:space="preserve">SlIDE 8: </w:t>
      </w:r>
      <w:r w:rsidRPr="00576E77">
        <w:rPr>
          <w:rFonts w:eastAsia="Arial"/>
          <w:b/>
          <w:bCs/>
          <w:color w:val="000000" w:themeColor="text1"/>
          <w:sz w:val="32"/>
          <w:szCs w:val="32"/>
          <w:lang w:val="x-none"/>
        </w:rPr>
        <w:t>DINH DƯỠNG AI CŨNG CẦN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x-none"/>
        </w:rPr>
        <w:t>MỖI NGƯỜI – MỖI NGÀY</w:t>
      </w:r>
      <w:r w:rsidRPr="00576E77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 xml:space="preserve"> – CHO CẢ ĐỜI 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VÀ TỪ ĐỜI NÀY QUA ĐỜI KHÁC</w:t>
      </w:r>
    </w:p>
    <w:p w:rsidR="00576E77" w:rsidRPr="00576E77" w:rsidRDefault="00576E77" w:rsidP="00576E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x-none"/>
        </w:rPr>
        <w:t xml:space="preserve">ĐẢM BẢO GIÁ SẢN PHẨM CẠNH TRANH </w:t>
      </w:r>
      <w:r w:rsidRPr="00576E77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x-none"/>
        </w:rPr>
        <w:sym w:font="Wingdings" w:char="F0E0"/>
      </w:r>
      <w:r w:rsidRPr="00576E77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x-none"/>
        </w:rPr>
        <w:t xml:space="preserve"> THỊ TRƯỜNG BỀN VỮNG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SLIDE 9: Đơn giản trong sử dụng, đơn giản trong kinh doanh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SLIDE 10: </w:t>
      </w: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Công thức cạnh tranh: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Chi phí thấp hiệu quả nhanh bằng tái tiêu dùng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>Tái tiêu dùng cộng đơn giản bằng Lam toản</w:t>
      </w:r>
    </w:p>
    <w:p w:rsidR="00576E77" w:rsidRPr="00576E77" w:rsidRDefault="00576E77" w:rsidP="00576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6E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Lan tỏa nhanh cộng vòng đời ngắn bằng doanh số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cao</w:t>
      </w:r>
      <w:bookmarkStart w:id="0" w:name="_GoBack"/>
      <w:bookmarkEnd w:id="0"/>
    </w:p>
    <w:sectPr w:rsidR="00576E77" w:rsidRPr="0057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Black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40E61"/>
    <w:multiLevelType w:val="hybridMultilevel"/>
    <w:tmpl w:val="86B89F76"/>
    <w:lvl w:ilvl="0" w:tplc="1676F56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889F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702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082D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E0A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049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C26B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80F4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CD8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76708FD"/>
    <w:multiLevelType w:val="hybridMultilevel"/>
    <w:tmpl w:val="1FC65218"/>
    <w:lvl w:ilvl="0" w:tplc="E39C8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4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927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2C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4D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CCC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CA2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AA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208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7A"/>
    <w:rsid w:val="004F2C2E"/>
    <w:rsid w:val="00576E77"/>
    <w:rsid w:val="00A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9A425-EDE7-4FBE-A530-3CCF60A3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1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2024-02-23T07:01:00Z</dcterms:created>
  <dcterms:modified xsi:type="dcterms:W3CDTF">2024-02-23T07:39:00Z</dcterms:modified>
</cp:coreProperties>
</file>