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6660" w14:textId="15AAF95A" w:rsidR="00A145A4" w:rsidRDefault="00051C3E" w:rsidP="00051C3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CƠ HỘI KINH DOANH DDMD</w:t>
      </w:r>
    </w:p>
    <w:p w14:paraId="5C7B6720" w14:textId="28107F4C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Trang 1: </w:t>
      </w:r>
      <w:r w:rsidRPr="00051C3E">
        <w:rPr>
          <w:rFonts w:ascii="Times New Roman" w:hAnsi="Times New Roman" w:cs="Times New Roman"/>
          <w:sz w:val="24"/>
          <w:szCs w:val="24"/>
        </w:rPr>
        <w:t>GIỚI THIỆU ĐẾN ANH CHỊ C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 HỘI KIẾM TIỀN, KIẾM THÊM THU NHẬP, VÀ TẠO DỰNG SỰ NGHIỆP CHO MÌNH</w:t>
      </w:r>
    </w:p>
    <w:p w14:paraId="45718D11" w14:textId="70A8D847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Trang 2: </w:t>
      </w:r>
    </w:p>
    <w:p w14:paraId="4D3FA182" w14:textId="69502BB4" w:rsidR="00051C3E" w:rsidRP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TÔI TÊN LÀ</w:t>
      </w:r>
      <w:r>
        <w:rPr>
          <w:rFonts w:ascii="Times New Roman" w:hAnsi="Times New Roman" w:cs="Times New Roman"/>
          <w:sz w:val="24"/>
          <w:szCs w:val="24"/>
        </w:rPr>
        <w:t xml:space="preserve"> VŨ THỊ HƯƠNG </w:t>
      </w:r>
      <w:proofErr w:type="gramStart"/>
      <w:r w:rsidRPr="00051C3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TUỔI</w:t>
      </w:r>
    </w:p>
    <w:p w14:paraId="1D23E52D" w14:textId="6CF24901" w:rsidR="00051C3E" w:rsidRP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ỚC ĐÂY TÔI LÀM NGHỀ </w:t>
      </w:r>
      <w:r>
        <w:rPr>
          <w:rFonts w:ascii="Times New Roman" w:hAnsi="Times New Roman" w:cs="Times New Roman"/>
          <w:sz w:val="24"/>
          <w:szCs w:val="24"/>
        </w:rPr>
        <w:t xml:space="preserve">CHẠY GRAP </w:t>
      </w:r>
      <w:r w:rsidRPr="00051C3E">
        <w:rPr>
          <w:rFonts w:ascii="Times New Roman" w:hAnsi="Times New Roman" w:cs="Times New Roman"/>
          <w:sz w:val="24"/>
          <w:szCs w:val="24"/>
        </w:rPr>
        <w:t>VÀ ĐÂY LÀ HÌNH ẢNH CỦA TÔI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ỚC ĐÂY …. </w:t>
      </w:r>
    </w:p>
    <w:p w14:paraId="051BA6E0" w14:textId="31C83986" w:rsidR="00051C3E" w:rsidRP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VÌ LÝ DO HÒAN CẢNH LÀ </w:t>
      </w:r>
      <w:r>
        <w:rPr>
          <w:rFonts w:ascii="Times New Roman" w:hAnsi="Times New Roman" w:cs="Times New Roman"/>
          <w:sz w:val="24"/>
          <w:szCs w:val="24"/>
        </w:rPr>
        <w:t>MẤT XE</w:t>
      </w:r>
      <w:r w:rsidRPr="00051C3E">
        <w:rPr>
          <w:rFonts w:ascii="Times New Roman" w:hAnsi="Times New Roman" w:cs="Times New Roman"/>
          <w:sz w:val="24"/>
          <w:szCs w:val="24"/>
        </w:rPr>
        <w:t xml:space="preserve"> NÊN TÔI ĐI TÌM GIẢI PHÁP </w:t>
      </w:r>
    </w:p>
    <w:p w14:paraId="10DD8358" w14:textId="1EA64F00" w:rsidR="00051C3E" w:rsidRP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VÀ TÔI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ỢC GIỚI THIỆU C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 HỘI KINH DOANH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DỊCH, TÔI ĐÃ NẮM BẮT C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 HỘI KINH DOANH NÀY </w:t>
      </w:r>
      <w:proofErr w:type="gramStart"/>
      <w:r w:rsidRPr="00051C3E">
        <w:rPr>
          <w:rFonts w:ascii="Times New Roman" w:hAnsi="Times New Roman" w:cs="Times New Roman"/>
          <w:sz w:val="24"/>
          <w:szCs w:val="24"/>
        </w:rPr>
        <w:t>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ỢC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NĂM</w:t>
      </w:r>
    </w:p>
    <w:p w14:paraId="1D0481A4" w14:textId="77777777" w:rsidR="00051C3E" w:rsidRP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NHỜ KINH DOANH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TÔI ĐÃ CÓ ….  VÀ HÌNH ẢNH CỦA TÔI BÂY GIỜ </w:t>
      </w:r>
      <w:proofErr w:type="gramStart"/>
      <w:r w:rsidRPr="00051C3E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E2CAB" w14:textId="77777777" w:rsidR="00051C3E" w:rsidRDefault="00051C3E" w:rsidP="00051C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TẤT CẢ TỪ KINH DOANH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NÀY </w:t>
      </w:r>
    </w:p>
    <w:p w14:paraId="1EE6DD72" w14:textId="27FE1AF4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3:</w:t>
      </w:r>
    </w:p>
    <w:p w14:paraId="468FE364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sóc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bác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sỹ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đấu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c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>:</w:t>
      </w:r>
    </w:p>
    <w:p w14:paraId="19134826" w14:textId="77777777" w:rsidR="00051C3E" w:rsidRPr="00051C3E" w:rsidRDefault="00051C3E" w:rsidP="00051C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CÁC YẾU TỐ MIỄN DỊCH PHÂN BỐ RẢI RÁC Ở NHIỀU VỊ TRÍ TRONG CƠ THỂ</w:t>
      </w:r>
    </w:p>
    <w:p w14:paraId="13C3A4F6" w14:textId="77777777" w:rsidR="00051C3E" w:rsidRPr="00051C3E" w:rsidRDefault="00051C3E" w:rsidP="00051C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LÀM NHIỆM VỤ BẢO VỆ CƠ THỂ KHỎI NHIỄM BỆNH NHƯ:</w:t>
      </w:r>
    </w:p>
    <w:p w14:paraId="539C2BF6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+ HMD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ngăn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virus, vi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trùng</w:t>
      </w:r>
      <w:proofErr w:type="spellEnd"/>
    </w:p>
    <w:p w14:paraId="294F57DB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+ HMD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kháng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c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A3E14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+ HMD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tố</w:t>
      </w:r>
      <w:proofErr w:type="spellEnd"/>
    </w:p>
    <w:p w14:paraId="2C5C7715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+ HMD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chống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viêm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3718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HMDd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ngừa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ung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B8516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- NGOÀI RA HMD CÒN BẢO VỆ CƠ THỂ KHỎI BỆNH CŨ TÁI PHÁT</w:t>
      </w:r>
    </w:p>
    <w:p w14:paraId="33C8D74B" w14:textId="24ED7017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051C3E">
        <w:rPr>
          <w:rFonts w:ascii="Times New Roman" w:hAnsi="Times New Roman" w:cs="Times New Roman"/>
          <w:sz w:val="24"/>
          <w:szCs w:val="24"/>
        </w:rPr>
        <w:t xml:space="preserve"> CHÍNH VÌ VẬY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 LÀ NHU CẦU TẤT YẾU THẾ KỶ 21 NÀY</w:t>
      </w:r>
    </w:p>
    <w:p w14:paraId="10FA073E" w14:textId="5788D678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4:</w:t>
      </w:r>
    </w:p>
    <w:p w14:paraId="1D091D70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Nhu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dinh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miễn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nhiên</w:t>
      </w:r>
      <w:proofErr w:type="spellEnd"/>
    </w:p>
    <w:p w14:paraId="01BB11FB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CON TÀU NGÀNH CÔNG NGHIỆP DINH DƯỠNG MIỄN DỊCH BẮT ĐẦU CHUYỂN BÁNH VÀO NHÂN LOẠI</w:t>
      </w:r>
    </w:p>
    <w:p w14:paraId="2CBC7F44" w14:textId="4C1071F1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5:</w:t>
      </w:r>
    </w:p>
    <w:p w14:paraId="36EB0194" w14:textId="77777777" w:rsidR="00051C3E" w:rsidRPr="00051C3E" w:rsidRDefault="00051C3E" w:rsidP="00051C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lastRenderedPageBreak/>
        <w:t>TẬP ĐOÀN NEW IMAGE ĐI TIÊN PHONG TRONG NGÀNH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NÀY </w:t>
      </w:r>
    </w:p>
    <w:p w14:paraId="70A86B7F" w14:textId="77777777" w:rsidR="00051C3E" w:rsidRPr="00051C3E" w:rsidRDefault="00051C3E" w:rsidP="00051C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TẬP ĐOÀN THÀNH LẬP NĂM 1984 Ở NEW ZEALAND BỞI TIẾN SỸ Y HỌC NGÀI GRAEME CLEGG, </w:t>
      </w:r>
    </w:p>
    <w:p w14:paraId="0830D416" w14:textId="77777777" w:rsidR="00051C3E" w:rsidRPr="00051C3E" w:rsidRDefault="00051C3E" w:rsidP="00051C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SỬ DỤNG SỮA NON LÀ THỰC PHẨM NÂNG CAO HỆ MIỄN DỊCH </w:t>
      </w:r>
    </w:p>
    <w:p w14:paraId="544507AA" w14:textId="77777777" w:rsidR="00051C3E" w:rsidRPr="00051C3E" w:rsidRDefault="00051C3E" w:rsidP="00051C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TẬP ĐOÀN 3 LẦN ĐOẠT GIẢI TH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ỞNG XUẤT KHẨU XUẤT SẮC NHẤT NEW ZEALAND </w:t>
      </w:r>
    </w:p>
    <w:p w14:paraId="0A3FE8D7" w14:textId="4D03DA20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6:</w:t>
      </w:r>
    </w:p>
    <w:p w14:paraId="51CAE7C9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ĐỂ TRỞ THÀNH NHÀ CUNG CẤP HÀNG ĐẦU TRONG NGÀNH ĐINH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THÌ NEW IMAGE </w:t>
      </w:r>
    </w:p>
    <w:p w14:paraId="702AF3BE" w14:textId="77777777" w:rsidR="00051C3E" w:rsidRPr="00051C3E" w:rsidRDefault="00051C3E" w:rsidP="00051C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CHỦ ĐỘNG NGUỒN CUNG ỨNG NGUYÊN LIỆU SỞ HỮU CÁC NÔNG TRẠI BÒ SỮA Ở NEW ZEALAND </w:t>
      </w:r>
    </w:p>
    <w:p w14:paraId="3AD5A52D" w14:textId="77777777" w:rsidR="00051C3E" w:rsidRPr="00051C3E" w:rsidRDefault="00051C3E" w:rsidP="00051C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CHỦ ĐỘNG DÂY CHUYỀN CN SẢN XUẤT: 2 NHÀ MÁY Ở NEW ZEALAND </w:t>
      </w:r>
    </w:p>
    <w:p w14:paraId="312E9194" w14:textId="77777777" w:rsidR="00051C3E" w:rsidRPr="00051C3E" w:rsidRDefault="00051C3E" w:rsidP="00051C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CHỦ ĐỘNG KIỂM SOÁT CHẤT L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ỢNG VỚI CÁC PHÒNG NGHIÊN CỨU KHOA HỌC Ở NEW ZEALAND </w:t>
      </w:r>
    </w:p>
    <w:p w14:paraId="0348D590" w14:textId="3B4D4488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7:</w:t>
      </w:r>
    </w:p>
    <w:p w14:paraId="6920F76C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CÔNG TY NEW IMAGE VN TRỞ THÀNH NHÀ CUNG CẤP THỰC PHẨM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 HÀNG ĐẦU Ở VN VỚI SẢN PHẨM NHẬP KHẨU 100% TỪ NEW ZEALAND,</w:t>
      </w:r>
    </w:p>
    <w:p w14:paraId="30C0CCEB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NEW IMAGE VN THÀNH LẬP NĂM 2013 Ở VN BỞI NGÀI TGĐ LOO LEONG FATT, </w:t>
      </w:r>
    </w:p>
    <w:p w14:paraId="6F820F50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CÔNG TY HIỆN PHÂN PHỐI KHẮP 64 TỈNH THÀNH CẢ N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ỚC </w:t>
      </w:r>
    </w:p>
    <w:p w14:paraId="6B9255E3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CHÍNH SÁCH CÔNG TY LÀ “PHỤC VỤ NG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ỜI TIÊU DÙNG CÓ SỨC KHỎE TỐT</w:t>
      </w:r>
    </w:p>
    <w:p w14:paraId="67F5DFF8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                                             PHỤC VỤ NPP CÓ ĐỜI SỐNG TỐT”</w:t>
      </w:r>
    </w:p>
    <w:p w14:paraId="39C3ACD7" w14:textId="0CE80FE4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8:</w:t>
      </w:r>
    </w:p>
    <w:p w14:paraId="2F9AFFA0" w14:textId="77777777" w:rsidR="00051C3E" w:rsidRPr="00051C3E" w:rsidRDefault="00051C3E" w:rsidP="00051C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CHỦ ĐỘNG VỀ MẶT PHÁP LÝ TUÂN THỦ TRIỆT ĐỂ YÊU CẦU PHÁP LUẬT KHI HOẠT ĐỘNG Ở VIỆT NAM </w:t>
      </w:r>
    </w:p>
    <w:p w14:paraId="684D5BD7" w14:textId="77777777" w:rsidR="00051C3E" w:rsidRPr="00051C3E" w:rsidRDefault="00051C3E" w:rsidP="00051C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CHỦ ĐỘNG KIỂM SOÁT GIÁ CẢ KHÔNG ĐỔI, MỘT MỨC GIÁ TỪ NĂM 2013 ĐẾN NAY &amp; VÀ CHIẾN L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ỢC KINH DOANH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</w:t>
      </w:r>
      <w:proofErr w:type="gramStart"/>
      <w:r w:rsidRPr="00051C3E">
        <w:rPr>
          <w:rFonts w:ascii="Times New Roman" w:hAnsi="Times New Roman" w:cs="Times New Roman"/>
          <w:sz w:val="24"/>
          <w:szCs w:val="24"/>
        </w:rPr>
        <w:t>TỒN  Ở</w:t>
      </w:r>
      <w:proofErr w:type="gramEnd"/>
      <w:r w:rsidRPr="00051C3E">
        <w:rPr>
          <w:rFonts w:ascii="Times New Roman" w:hAnsi="Times New Roman" w:cs="Times New Roman"/>
          <w:sz w:val="24"/>
          <w:szCs w:val="24"/>
        </w:rPr>
        <w:t xml:space="preserve"> VIỆT NAM </w:t>
      </w:r>
    </w:p>
    <w:p w14:paraId="1964EBF7" w14:textId="454C2DA4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9:</w:t>
      </w:r>
    </w:p>
    <w:p w14:paraId="38FCF264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BÊN CẠNH ĐÓ SẢN PHẨM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 CỦA NEW IMAGE CÓ THỊ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RẤT TIỀM NĂNG </w:t>
      </w:r>
    </w:p>
    <w:p w14:paraId="5AEBAE68" w14:textId="77777777" w:rsidR="00051C3E" w:rsidRPr="00051C3E" w:rsidRDefault="00051C3E" w:rsidP="00051C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THỊ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RẤT RỘNG KHÔNG GIỚI HẠN ĐỊA LÝ VÀ </w:t>
      </w:r>
    </w:p>
    <w:p w14:paraId="1E8EC1F2" w14:textId="77777777" w:rsidR="00051C3E" w:rsidRPr="00051C3E" w:rsidRDefault="00051C3E" w:rsidP="00051C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lastRenderedPageBreak/>
        <w:t>RỘNG VỀ ĐỐI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ỢNG SỬ DỤNG, SP TÍCH HỢP NHIỀU THÀNH PHẦN CÔNG DỤNG NÊN KHÁCH HÀNG TỪ TRẺ EM, NG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ỜI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ỞNG THÀNH GỒM NG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ỜI GIÀ, NG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ỜI CÓ VẤN ĐỀ SỨC KHỎE </w:t>
      </w:r>
    </w:p>
    <w:p w14:paraId="65B3258C" w14:textId="77777777" w:rsidR="00051C3E" w:rsidRPr="00051C3E" w:rsidRDefault="00051C3E" w:rsidP="00051C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THỊ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BỀN DO KHÁCH HÀNG TÁI SỬ DỤNG SẢN PHẨM HÀNG NGÀY VÀ NHU CẦU LÀ MÃI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MÃI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D4E3C" w14:textId="298BEB92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10:</w:t>
      </w:r>
    </w:p>
    <w:p w14:paraId="2CDA5547" w14:textId="77777777" w:rsidR="00051C3E" w:rsidRPr="00051C3E" w:rsidRDefault="00051C3E" w:rsidP="00051C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SẢN PHẨM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NEW IMAGE CÓ LỢI THẾ CẠNH TRANH </w:t>
      </w:r>
    </w:p>
    <w:p w14:paraId="4F064E39" w14:textId="77777777" w:rsidR="00051C3E" w:rsidRPr="00051C3E" w:rsidRDefault="00051C3E" w:rsidP="00051C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VỀ GIÁ THÌ RẤT HỢP LÝ SO VỚI TRÊN THỊ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</w:t>
      </w:r>
    </w:p>
    <w:p w14:paraId="3FF3BAD9" w14:textId="77777777" w:rsidR="00051C3E" w:rsidRPr="00051C3E" w:rsidRDefault="00051C3E" w:rsidP="00051C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SẢN PHẨM KINH DOANH DỄ DÀNG DO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>N GIẢN DỄ HỌC, DỄ CHUYỂN GIAO, DỄ SAO CHÉP</w:t>
      </w:r>
    </w:p>
    <w:p w14:paraId="0453DE05" w14:textId="77777777" w:rsidR="00051C3E" w:rsidRPr="00051C3E" w:rsidRDefault="00051C3E" w:rsidP="00051C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SẢN PHẨM ĐÃ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ỢC ĐỊNH VỊ TH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HIỆU ALPHA LIPID VÀO TÂM TRÍ RẤT NHIỀU NG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ỜI TIÊU DÙNG NÊN DỄ GIỚI THIỆU</w:t>
      </w:r>
    </w:p>
    <w:p w14:paraId="5BFC9E5A" w14:textId="77777777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</w:p>
    <w:p w14:paraId="1AAA547D" w14:textId="50DFF3BC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11:</w:t>
      </w:r>
    </w:p>
    <w:p w14:paraId="00DCB36A" w14:textId="77777777" w:rsidR="00051C3E" w:rsidRPr="00051C3E" w:rsidRDefault="00051C3E" w:rsidP="00051C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VÀ TIỀM NĂNG CỦA KINH DOANH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 RẤT LỚN TRONG THỊ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BÁN LẺ TPCN Ở VIỆT NAM </w:t>
      </w:r>
    </w:p>
    <w:p w14:paraId="2DDBA2E8" w14:textId="77777777" w:rsidR="00051C3E" w:rsidRPr="00051C3E" w:rsidRDefault="00051C3E" w:rsidP="00051C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-   DOANH THU TOÀN NGÀNH BÁN LẺ 180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ƠNG 4,230,000 TỶ VNĐ TRONG ĐÓ </w:t>
      </w:r>
    </w:p>
    <w:p w14:paraId="5E055700" w14:textId="77777777" w:rsidR="00051C3E" w:rsidRPr="00051C3E" w:rsidRDefault="00051C3E" w:rsidP="00051C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-   DOANH SỐ TPCN ĐẠT 74,14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1,742,290 TỶ VNĐ NĂM 2026, MỖI NĂM TĂNG 6,34 %</w:t>
      </w:r>
    </w:p>
    <w:p w14:paraId="0DE7939A" w14:textId="77777777" w:rsidR="00051C3E" w:rsidRPr="00051C3E" w:rsidRDefault="00051C3E" w:rsidP="00051C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DOANH SỐ SỮA NON BÒ SẼ ĐẠT 4,3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101,050 TỶ VNĐ NĂM 2027, MỖI NĂM TĂNG 6.4%</w:t>
      </w:r>
    </w:p>
    <w:p w14:paraId="342DFCF9" w14:textId="2038989E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12:</w:t>
      </w:r>
    </w:p>
    <w:p w14:paraId="319F9B96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VÀ TIỀM NĂNG NGÀNH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ỠNG MIỄN DỊCH TOÀN CẦU LÀ 212,6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4,982,000 TỶ VNĐ NĂM 2019</w:t>
      </w:r>
    </w:p>
    <w:p w14:paraId="53208DE7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TỐC ĐỘ TĂNG TR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ỞNG NGÀNH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LÀ 7%/ NĂM SẼ ĐẠT CAO NHẤT TỪ NĂM 2020 – 2024 </w:t>
      </w:r>
    </w:p>
    <w:p w14:paraId="22F0AA8A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TIỀM NĂNG CỦA VIỆT NAM LÀ 100 TRIỆU DÂN * CHI PHÍ 400 USD CHĂM SÓC SK / NĂM SẼ CHI KHOẢNG 40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ƠNG 940,000 TỶ VNĐ </w:t>
      </w:r>
    </w:p>
    <w:p w14:paraId="05CB3EE3" w14:textId="006778C8" w:rsidR="00051C3E" w:rsidRDefault="00051C3E" w:rsidP="00051C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MỤC TIÊU NEW IMAGE VIỆT NAM SẼ ĐẠT &gt; 1 TỶ USD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ƠNG 30,000 TỶ VND CHẮC CHẮN SẼ ĐẠT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ỢC </w:t>
      </w:r>
      <w:r w:rsidRPr="00051C3E">
        <w:rPr>
          <w:rFonts w:ascii="Times New Roman" w:hAnsi="Times New Roman" w:cs="Times New Roman"/>
          <w:sz w:val="24"/>
          <w:szCs w:val="24"/>
        </w:rPr>
        <w:br/>
        <w:t xml:space="preserve">New Image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cty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nhưng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chị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tưởng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New Image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làn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xu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051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C3E"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3A3AA7" w14:textId="4A69C28F" w:rsidR="00051C3E" w:rsidRDefault="00051C3E" w:rsidP="00051C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Trang 13:</w:t>
      </w:r>
    </w:p>
    <w:p w14:paraId="1EF5ACA6" w14:textId="77777777" w:rsidR="00051C3E" w:rsidRPr="00051C3E" w:rsidRDefault="00051C3E" w:rsidP="00051C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MÔ HÌNH KINH DOANH NEW IMAGE LÀ PHÁT TRIỂN CÁC ĐIỂM BÁN PHÂN PHỐI SẢN PHẨM KHẮP CÁC XÃ – PH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ỜNG – THỊ TRẤN (CẢ N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>ỚC CÓ H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>N 11,000 XÃ – PH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ỜNG – THỊ TRẤN) </w:t>
      </w:r>
    </w:p>
    <w:p w14:paraId="51ED21EA" w14:textId="77777777" w:rsidR="00051C3E" w:rsidRPr="00051C3E" w:rsidRDefault="00051C3E" w:rsidP="00051C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YÊU CẦU VỀ ĐIỂM BÁN RẤT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Ơ</w:t>
      </w:r>
      <w:r w:rsidRPr="00051C3E">
        <w:rPr>
          <w:rFonts w:ascii="Times New Roman" w:hAnsi="Times New Roman" w:cs="Times New Roman"/>
          <w:sz w:val="24"/>
          <w:szCs w:val="24"/>
        </w:rPr>
        <w:t xml:space="preserve">N GIẢN, DỄ LÀM </w:t>
      </w:r>
    </w:p>
    <w:p w14:paraId="4E7FFC21" w14:textId="192364CC" w:rsidR="00051C3E" w:rsidRDefault="00051C3E" w:rsidP="00051C3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14:</w:t>
      </w:r>
    </w:p>
    <w:p w14:paraId="181E4A5D" w14:textId="77777777" w:rsidR="00051C3E" w:rsidRPr="00051C3E" w:rsidRDefault="00051C3E" w:rsidP="00051C3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THU NHẬP CỦA KINH DOANH DINH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ỠNG MIỄN DỊCH Ở NEW IMAGE HẤP DẪN – NĂNG ĐỘNG – CÔNG BẰNG CHO CÁC NPP </w:t>
      </w:r>
    </w:p>
    <w:p w14:paraId="5D17A16F" w14:textId="77777777" w:rsidR="00051C3E" w:rsidRPr="00051C3E" w:rsidRDefault="00051C3E" w:rsidP="00051C3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NPP BÁN NHIỀU SP, PHÁT TRIỂN NHIỀU ĐIỂM BÁN, TUYẾN D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ỚI THÌ THU NHẬP CÀNG CAO </w:t>
      </w:r>
    </w:p>
    <w:p w14:paraId="6E98FC62" w14:textId="77777777" w:rsidR="00051C3E" w:rsidRPr="00051C3E" w:rsidRDefault="00051C3E" w:rsidP="00051C3E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VÍ DỤ: </w:t>
      </w:r>
    </w:p>
    <w:p w14:paraId="7E172C5D" w14:textId="77777777" w:rsidR="00051C3E" w:rsidRPr="00051C3E" w:rsidRDefault="00051C3E" w:rsidP="00051C3E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NPP BÁN 31 LON THU NHẬP KHOẢNG &gt; 8 TRIỆU </w:t>
      </w:r>
    </w:p>
    <w:p w14:paraId="5A0DFA39" w14:textId="77777777" w:rsidR="00051C3E" w:rsidRPr="00051C3E" w:rsidRDefault="00051C3E" w:rsidP="00051C3E">
      <w:pPr>
        <w:ind w:left="360"/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-   PHÁT TRIỂN 1 NHÓM (BÁN 100 LON / ĐẠI LÝ) THU NHẬP KHOẢNG 10</w:t>
      </w:r>
    </w:p>
    <w:p w14:paraId="65454215" w14:textId="77777777" w:rsidR="00051C3E" w:rsidRPr="00051C3E" w:rsidRDefault="00051C3E" w:rsidP="00051C3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PHÁT TRIỂN 3 NHÓM (BÁN 300 LON / ĐẠI LÝ) THU NHẬP KHOẢNG 20 TRIỆU</w:t>
      </w:r>
    </w:p>
    <w:p w14:paraId="2D05169E" w14:textId="77777777" w:rsidR="00051C3E" w:rsidRPr="00051C3E" w:rsidRDefault="00051C3E" w:rsidP="00051C3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PHÁT TRIỂN 10 NHÓM (BÁN 1000 LON / ĐẠI LÝ) THU NHẬP KHOẢNG 50 TRIỆU</w:t>
      </w:r>
    </w:p>
    <w:p w14:paraId="37416FF5" w14:textId="77777777" w:rsidR="00051C3E" w:rsidRPr="00051C3E" w:rsidRDefault="00051C3E" w:rsidP="00051C3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PHÁT TRIỂN 30 NHÓM (BÁN 3000 LON / ĐẠI LÝ) THU NHẬP KHOẢNG 100 TRIỆU</w:t>
      </w:r>
    </w:p>
    <w:p w14:paraId="6470EB8F" w14:textId="77777777" w:rsidR="00051C3E" w:rsidRPr="00051C3E" w:rsidRDefault="00051C3E" w:rsidP="00051C3E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PHÁT TRIỂN 100 NHÓM (BÁN 10000 LON / ĐẠI LÝ) THU NHẬP KHOẢNG 200 TRIỆU</w:t>
      </w:r>
    </w:p>
    <w:p w14:paraId="5F6944A7" w14:textId="5B09B9D2" w:rsidR="00051C3E" w:rsidRPr="00051C3E" w:rsidRDefault="00051C3E" w:rsidP="00051C3E">
      <w:pPr>
        <w:ind w:left="360"/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PHÁT TRIỂN 300 NHÓM (BÁN 30000 LON / ĐẠI LÝ) THU NHẬP KHOẢNG 500 TRIỆU</w:t>
      </w:r>
    </w:p>
    <w:p w14:paraId="298C167E" w14:textId="053D223F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15:</w:t>
      </w:r>
    </w:p>
    <w:p w14:paraId="614D2010" w14:textId="77777777" w:rsidR="00051C3E" w:rsidRPr="00051C3E" w:rsidRDefault="00051C3E" w:rsidP="00051C3E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TẬP ĐOÀN NEW IMAGE TRANG BỊ CẢ HỆ THỐNG HỖ TRỢ KINH DOANH CHO ĐẠI LÝ NPP TỪ ĐÀO TẠO KINH DOANH, ĐẶT HÀNG, GIAO HÀNG ONLINE, T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 VẤN TRỰC TUYẾN, </w:t>
      </w:r>
    </w:p>
    <w:p w14:paraId="66D3E305" w14:textId="77777777" w:rsidR="00051C3E" w:rsidRPr="00051C3E" w:rsidRDefault="00051C3E" w:rsidP="00051C3E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VÀ NHIỀU GIÁ TRỊ TINH THẦN KHÁC MÀ CÁC ĐẠI LÝ NPP NHẬN Đ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ỢC </w:t>
      </w:r>
    </w:p>
    <w:p w14:paraId="69B93585" w14:textId="77777777" w:rsidR="00051C3E" w:rsidRPr="00051C3E" w:rsidRDefault="00051C3E" w:rsidP="00051C3E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NẾU BẠN QUYẾT ĐỊNH HÔM NAY </w:t>
      </w:r>
    </w:p>
    <w:p w14:paraId="5A1B95FF" w14:textId="0C5DDE42" w:rsid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16:</w:t>
      </w:r>
    </w:p>
    <w:p w14:paraId="262ED8C8" w14:textId="77777777" w:rsidR="00051C3E" w:rsidRPr="00051C3E" w:rsidRDefault="00051C3E" w:rsidP="00051C3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BẠN ĐẾN NEW IMAGE BẠN KHÔNG PHẢI LO LẮNG VỀ SỰ KHÓ KHĂN, KHÔNG CÓ KINH NGHIỆM, KHÔNG CÓ CHUYÊN MÔN, KHÔNG CÓ KIẾN THỨC, PHẢI LÀM MỘT MÌNH, … </w:t>
      </w:r>
    </w:p>
    <w:p w14:paraId="6E3F33A4" w14:textId="77777777" w:rsidR="00051C3E" w:rsidRPr="00051C3E" w:rsidRDefault="00051C3E" w:rsidP="00051C3E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lastRenderedPageBreak/>
        <w:t>VÌ BẠN LUÔN CÓ CHÚNG TÔI BÊN CẠNH</w:t>
      </w:r>
    </w:p>
    <w:p w14:paraId="09AD0342" w14:textId="77777777" w:rsidR="00051C3E" w:rsidRPr="00051C3E" w:rsidRDefault="00051C3E" w:rsidP="00051C3E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- CHÚNG TA BẮT ĐẦU CÙNG NHAU </w:t>
      </w:r>
    </w:p>
    <w:p w14:paraId="4D62A503" w14:textId="77777777" w:rsidR="00051C3E" w:rsidRPr="00051C3E" w:rsidRDefault="00051C3E" w:rsidP="00051C3E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>- CHÚNG TA TIẾN B</w:t>
      </w:r>
      <w:r w:rsidRPr="00051C3E">
        <w:rPr>
          <w:rFonts w:ascii="Times New Roman" w:hAnsi="Times New Roman" w:cs="Times New Roman"/>
          <w:sz w:val="24"/>
          <w:szCs w:val="24"/>
          <w:lang w:val="vi-VN"/>
        </w:rPr>
        <w:t>Ư</w:t>
      </w:r>
      <w:r w:rsidRPr="00051C3E">
        <w:rPr>
          <w:rFonts w:ascii="Times New Roman" w:hAnsi="Times New Roman" w:cs="Times New Roman"/>
          <w:sz w:val="24"/>
          <w:szCs w:val="24"/>
        </w:rPr>
        <w:t xml:space="preserve">ỚC CÙNG NHAU </w:t>
      </w:r>
    </w:p>
    <w:p w14:paraId="5C613A1B" w14:textId="77777777" w:rsidR="00051C3E" w:rsidRPr="00051C3E" w:rsidRDefault="00051C3E" w:rsidP="00051C3E">
      <w:pPr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51C3E">
        <w:rPr>
          <w:rFonts w:ascii="Times New Roman" w:hAnsi="Times New Roman" w:cs="Times New Roman"/>
          <w:sz w:val="24"/>
          <w:szCs w:val="24"/>
        </w:rPr>
        <w:t xml:space="preserve">- CHÚNG TA THÀNH CÔNG CÙNG NHAU </w:t>
      </w:r>
    </w:p>
    <w:p w14:paraId="72CEEBDE" w14:textId="77777777" w:rsidR="00051C3E" w:rsidRPr="00051C3E" w:rsidRDefault="00051C3E" w:rsidP="00051C3E">
      <w:pPr>
        <w:rPr>
          <w:rFonts w:ascii="Times New Roman" w:hAnsi="Times New Roman" w:cs="Times New Roman"/>
          <w:sz w:val="24"/>
          <w:szCs w:val="24"/>
        </w:rPr>
      </w:pPr>
    </w:p>
    <w:sectPr w:rsidR="00051C3E" w:rsidRPr="0005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81F"/>
    <w:multiLevelType w:val="hybridMultilevel"/>
    <w:tmpl w:val="0A5A8F26"/>
    <w:lvl w:ilvl="0" w:tplc="2C6A36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CD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781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2F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82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185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6EF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86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AF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24935"/>
    <w:multiLevelType w:val="hybridMultilevel"/>
    <w:tmpl w:val="845AD5C8"/>
    <w:lvl w:ilvl="0" w:tplc="0318298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2DC0A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635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E2F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6F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0EA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28F6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CB8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A774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48005F"/>
    <w:multiLevelType w:val="hybridMultilevel"/>
    <w:tmpl w:val="E4E00F8A"/>
    <w:lvl w:ilvl="0" w:tplc="6310C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68E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098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A0A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92BF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6486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05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6A1D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AC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F0BF6"/>
    <w:multiLevelType w:val="hybridMultilevel"/>
    <w:tmpl w:val="3FF63EDC"/>
    <w:lvl w:ilvl="0" w:tplc="D0B6640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2BC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6A5B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8FF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807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0B18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4C6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0CA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AC5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B220E9"/>
    <w:multiLevelType w:val="hybridMultilevel"/>
    <w:tmpl w:val="9120E38E"/>
    <w:lvl w:ilvl="0" w:tplc="6CC2E30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8C6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04E5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2424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74413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2CF0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FF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4C6C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C8E6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EA37B1"/>
    <w:multiLevelType w:val="hybridMultilevel"/>
    <w:tmpl w:val="6374F738"/>
    <w:lvl w:ilvl="0" w:tplc="C8B210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15B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22D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C4B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42A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A5F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8038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650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CB5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C92DFD"/>
    <w:multiLevelType w:val="hybridMultilevel"/>
    <w:tmpl w:val="0F50BBE2"/>
    <w:lvl w:ilvl="0" w:tplc="61322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EB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785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00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C5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8C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21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6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D4B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D77F51"/>
    <w:multiLevelType w:val="hybridMultilevel"/>
    <w:tmpl w:val="3B0A5706"/>
    <w:lvl w:ilvl="0" w:tplc="0A549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2A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6A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03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40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24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4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2A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E9F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41D83"/>
    <w:multiLevelType w:val="hybridMultilevel"/>
    <w:tmpl w:val="C9F8A1CA"/>
    <w:lvl w:ilvl="0" w:tplc="3120F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72F6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2C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C2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8E5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4D6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2057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AB9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65B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2C26758"/>
    <w:multiLevelType w:val="hybridMultilevel"/>
    <w:tmpl w:val="DDE8956C"/>
    <w:lvl w:ilvl="0" w:tplc="E708D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3C0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6822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8DF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4CF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424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4A4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42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21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4B0D5A"/>
    <w:multiLevelType w:val="hybridMultilevel"/>
    <w:tmpl w:val="DBDC2786"/>
    <w:lvl w:ilvl="0" w:tplc="83ACBC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EC50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5807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ACA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893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8601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42A1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0FB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EF17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362F63"/>
    <w:multiLevelType w:val="hybridMultilevel"/>
    <w:tmpl w:val="483EF6BA"/>
    <w:lvl w:ilvl="0" w:tplc="F24606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8F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4B8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9636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DC1C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F0FC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A6E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CC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04BD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427249"/>
    <w:multiLevelType w:val="hybridMultilevel"/>
    <w:tmpl w:val="4446B8E4"/>
    <w:lvl w:ilvl="0" w:tplc="9154BB8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C505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024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C88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E8CD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CE3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B7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265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4ED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8A0E4E"/>
    <w:multiLevelType w:val="hybridMultilevel"/>
    <w:tmpl w:val="E1228C62"/>
    <w:lvl w:ilvl="0" w:tplc="345E5B1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4EC3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A75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417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6623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6EA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4251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4D1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ECD2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AE0ED2"/>
    <w:multiLevelType w:val="hybridMultilevel"/>
    <w:tmpl w:val="9394278E"/>
    <w:lvl w:ilvl="0" w:tplc="DD34D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655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2C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AA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E5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6B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8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6B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E84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C67D3E"/>
    <w:multiLevelType w:val="hybridMultilevel"/>
    <w:tmpl w:val="F68860CE"/>
    <w:lvl w:ilvl="0" w:tplc="21F89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86C7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AAC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A5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2B8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99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C0F8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7ED8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268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216938"/>
    <w:multiLevelType w:val="hybridMultilevel"/>
    <w:tmpl w:val="C60A0792"/>
    <w:lvl w:ilvl="0" w:tplc="D89C5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82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E1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60D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02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C6A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27E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4B2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EE9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46872703">
    <w:abstractNumId w:val="14"/>
  </w:num>
  <w:num w:numId="2" w16cid:durableId="1095126988">
    <w:abstractNumId w:val="16"/>
  </w:num>
  <w:num w:numId="3" w16cid:durableId="963190727">
    <w:abstractNumId w:val="10"/>
  </w:num>
  <w:num w:numId="4" w16cid:durableId="1083600465">
    <w:abstractNumId w:val="7"/>
  </w:num>
  <w:num w:numId="5" w16cid:durableId="1415978989">
    <w:abstractNumId w:val="0"/>
  </w:num>
  <w:num w:numId="6" w16cid:durableId="411925806">
    <w:abstractNumId w:val="8"/>
  </w:num>
  <w:num w:numId="7" w16cid:durableId="1805586791">
    <w:abstractNumId w:val="4"/>
  </w:num>
  <w:num w:numId="8" w16cid:durableId="1461605206">
    <w:abstractNumId w:val="15"/>
  </w:num>
  <w:num w:numId="9" w16cid:durableId="1505436329">
    <w:abstractNumId w:val="12"/>
  </w:num>
  <w:num w:numId="10" w16cid:durableId="1476213505">
    <w:abstractNumId w:val="11"/>
  </w:num>
  <w:num w:numId="11" w16cid:durableId="2114547957">
    <w:abstractNumId w:val="6"/>
  </w:num>
  <w:num w:numId="12" w16cid:durableId="1018432187">
    <w:abstractNumId w:val="3"/>
  </w:num>
  <w:num w:numId="13" w16cid:durableId="1150904114">
    <w:abstractNumId w:val="5"/>
  </w:num>
  <w:num w:numId="14" w16cid:durableId="1030498007">
    <w:abstractNumId w:val="2"/>
  </w:num>
  <w:num w:numId="15" w16cid:durableId="856770058">
    <w:abstractNumId w:val="9"/>
  </w:num>
  <w:num w:numId="16" w16cid:durableId="2069717027">
    <w:abstractNumId w:val="13"/>
  </w:num>
  <w:num w:numId="17" w16cid:durableId="718164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3E"/>
    <w:rsid w:val="00051C3E"/>
    <w:rsid w:val="00A1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EE92"/>
  <w15:chartTrackingRefBased/>
  <w15:docId w15:val="{7019BE7D-39E7-49EA-8CC7-1DF995F9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9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0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3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2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4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Diem</dc:creator>
  <cp:keywords/>
  <dc:description/>
  <cp:lastModifiedBy>Kieu Diem</cp:lastModifiedBy>
  <cp:revision>1</cp:revision>
  <dcterms:created xsi:type="dcterms:W3CDTF">2023-06-29T09:00:00Z</dcterms:created>
  <dcterms:modified xsi:type="dcterms:W3CDTF">2023-06-29T09:09:00Z</dcterms:modified>
</cp:coreProperties>
</file>