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D86" w:rsidRPr="00015DF1" w:rsidRDefault="00BB71CA" w:rsidP="00015DF1">
      <w:pPr>
        <w:jc w:val="both"/>
        <w:rPr>
          <w:rFonts w:eastAsiaTheme="minorEastAsia" w:cs="Times New Roman"/>
          <w:bCs/>
          <w:color w:val="auto"/>
          <w:spacing w:val="5"/>
          <w:kern w:val="24"/>
          <w:szCs w:val="28"/>
        </w:rPr>
      </w:pPr>
      <w:r w:rsidRPr="00015DF1">
        <w:rPr>
          <w:rFonts w:eastAsiaTheme="minorEastAsia" w:cs="Times New Roman"/>
          <w:bCs/>
          <w:color w:val="auto"/>
          <w:spacing w:val="5"/>
          <w:kern w:val="24"/>
          <w:szCs w:val="28"/>
        </w:rPr>
        <w:t>NGUYỄN ĐĂNG MINH</w:t>
      </w:r>
    </w:p>
    <w:p w:rsidR="00BB71CA" w:rsidRPr="00015DF1" w:rsidRDefault="00BB71CA" w:rsidP="00015DF1">
      <w:pPr>
        <w:jc w:val="both"/>
        <w:rPr>
          <w:rFonts w:eastAsiaTheme="minorEastAsia" w:cs="Times New Roman"/>
          <w:bCs/>
          <w:color w:val="auto"/>
          <w:spacing w:val="-1"/>
          <w:kern w:val="24"/>
          <w:szCs w:val="28"/>
        </w:rPr>
      </w:pPr>
      <w:r w:rsidRPr="00015DF1">
        <w:rPr>
          <w:rFonts w:eastAsiaTheme="minorEastAsia" w:cs="Times New Roman"/>
          <w:bCs/>
          <w:color w:val="auto"/>
          <w:spacing w:val="2"/>
          <w:kern w:val="24"/>
          <w:szCs w:val="28"/>
        </w:rPr>
        <w:t>SN:</w:t>
      </w:r>
      <w:r w:rsidRPr="00015DF1">
        <w:rPr>
          <w:rFonts w:eastAsiaTheme="minorEastAsia" w:cs="Times New Roman"/>
          <w:bCs/>
          <w:color w:val="auto"/>
          <w:spacing w:val="-16"/>
          <w:kern w:val="24"/>
          <w:szCs w:val="28"/>
        </w:rPr>
        <w:t xml:space="preserve"> </w:t>
      </w:r>
      <w:r w:rsidRPr="00015DF1">
        <w:rPr>
          <w:rFonts w:eastAsiaTheme="minorEastAsia" w:cs="Times New Roman"/>
          <w:bCs/>
          <w:color w:val="auto"/>
          <w:spacing w:val="-1"/>
          <w:kern w:val="24"/>
          <w:szCs w:val="28"/>
        </w:rPr>
        <w:t>23-10-1973</w:t>
      </w:r>
    </w:p>
    <w:p w:rsidR="00BB71CA" w:rsidRPr="00015DF1" w:rsidRDefault="00BB71CA" w:rsidP="00015DF1">
      <w:pPr>
        <w:spacing w:after="0" w:line="240" w:lineRule="auto"/>
        <w:ind w:right="0"/>
        <w:contextualSpacing/>
        <w:jc w:val="both"/>
        <w:rPr>
          <w:rFonts w:eastAsia="Times New Roman" w:cs="Times New Roman"/>
          <w:color w:val="auto"/>
          <w:kern w:val="0"/>
          <w:szCs w:val="28"/>
          <w14:ligatures w14:val="none"/>
        </w:rPr>
      </w:pPr>
      <w:r w:rsidRPr="00015DF1">
        <w:rPr>
          <w:rFonts w:eastAsiaTheme="minorEastAsia" w:cs="Times New Roman"/>
          <w:bCs/>
          <w:color w:val="auto"/>
          <w:spacing w:val="-1"/>
          <w:kern w:val="24"/>
          <w:szCs w:val="28"/>
          <w14:ligatures w14:val="none"/>
        </w:rPr>
        <w:t>NPP: CareFor VN</w:t>
      </w:r>
    </w:p>
    <w:p w:rsidR="0095270A" w:rsidRPr="00015DF1" w:rsidRDefault="00BB71CA" w:rsidP="00015DF1">
      <w:pPr>
        <w:spacing w:after="0" w:line="240" w:lineRule="auto"/>
        <w:ind w:right="0"/>
        <w:contextualSpacing/>
        <w:jc w:val="both"/>
        <w:rPr>
          <w:rFonts w:cs="Times New Roman"/>
          <w:bCs/>
          <w:color w:val="auto"/>
          <w:szCs w:val="28"/>
        </w:rPr>
      </w:pPr>
      <w:r w:rsidRPr="00015DF1">
        <w:rPr>
          <w:rFonts w:cs="Times New Roman"/>
          <w:bCs/>
          <w:color w:val="auto"/>
          <w:szCs w:val="28"/>
        </w:rPr>
        <w:t>Thị Trường Hải Phòng</w:t>
      </w:r>
    </w:p>
    <w:p w:rsidR="00B16A72" w:rsidRPr="00015DF1" w:rsidRDefault="00B16A72" w:rsidP="00015DF1">
      <w:pPr>
        <w:spacing w:after="0" w:line="240" w:lineRule="auto"/>
        <w:ind w:right="0"/>
        <w:contextualSpacing/>
        <w:jc w:val="both"/>
        <w:rPr>
          <w:rFonts w:eastAsia="Times New Roman" w:cs="Times New Roman"/>
          <w:color w:val="auto"/>
          <w:kern w:val="0"/>
          <w:szCs w:val="28"/>
          <w14:ligatures w14:val="none"/>
        </w:rPr>
      </w:pPr>
    </w:p>
    <w:p w:rsidR="00BB71CA" w:rsidRPr="00015DF1" w:rsidRDefault="00BB71CA" w:rsidP="00015DF1">
      <w:pPr>
        <w:pStyle w:val="NormalWeb"/>
        <w:spacing w:before="0" w:beforeAutospacing="0" w:after="0" w:afterAutospacing="0"/>
        <w:jc w:val="both"/>
        <w:rPr>
          <w:rFonts w:eastAsiaTheme="minorEastAsia"/>
          <w:bCs/>
          <w:kern w:val="24"/>
          <w:sz w:val="28"/>
          <w:szCs w:val="28"/>
        </w:rPr>
      </w:pPr>
      <w:r w:rsidRPr="00015DF1">
        <w:rPr>
          <w:rFonts w:eastAsiaTheme="minorEastAsia"/>
          <w:bCs/>
          <w:kern w:val="24"/>
          <w:sz w:val="28"/>
          <w:szCs w:val="28"/>
        </w:rPr>
        <w:t>TRẢ LỜI NHỮNG CÂU HỎI THẮC MẮC TỪ KHÁCH HÀNG</w:t>
      </w:r>
    </w:p>
    <w:p w:rsidR="00B16A72" w:rsidRPr="00015DF1" w:rsidRDefault="00B16A72" w:rsidP="00015DF1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BB71CA" w:rsidRPr="00015DF1" w:rsidRDefault="00BB71CA" w:rsidP="00015DF1">
      <w:pPr>
        <w:jc w:val="both"/>
        <w:rPr>
          <w:rFonts w:cs="Times New Roman"/>
          <w:color w:val="auto"/>
          <w:szCs w:val="28"/>
        </w:rPr>
      </w:pPr>
      <w:r w:rsidRPr="00015DF1">
        <w:rPr>
          <w:rFonts w:cs="Times New Roman"/>
          <w:color w:val="auto"/>
          <w:szCs w:val="28"/>
        </w:rPr>
        <w:t>Câu 9:</w:t>
      </w:r>
    </w:p>
    <w:p w:rsidR="00BB71CA" w:rsidRPr="00015DF1" w:rsidRDefault="00BB71CA" w:rsidP="00015DF1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015DF1">
        <w:rPr>
          <w:rFonts w:eastAsiaTheme="minorEastAsia"/>
          <w:bCs/>
          <w:kern w:val="24"/>
          <w:sz w:val="28"/>
          <w:szCs w:val="28"/>
        </w:rPr>
        <w:t>- Sao không thấy bán sp tại các bệnh viện hoặc đại lý lớn? Bán hàng đa cấp lừa đảo ? Sao không liên kết với tiệm thuốc tây, tạp hóa? ( Ý của khách hàng, phương thức kinh doanh thế nào? Có luật nào quy định không? Người tiêu dùng có được lợi gì không? Kinh doanh có giá trị gì ?</w:t>
      </w:r>
    </w:p>
    <w:p w:rsidR="00BB71CA" w:rsidRPr="00015DF1" w:rsidRDefault="00B16A72" w:rsidP="00015DF1">
      <w:pPr>
        <w:jc w:val="both"/>
        <w:rPr>
          <w:rFonts w:cs="Times New Roman"/>
          <w:color w:val="auto"/>
          <w:szCs w:val="28"/>
        </w:rPr>
      </w:pPr>
      <w:r w:rsidRPr="00015DF1">
        <w:rPr>
          <w:rFonts w:cs="Times New Roman"/>
          <w:color w:val="auto"/>
          <w:szCs w:val="28"/>
        </w:rPr>
        <w:t>Trả lời:</w:t>
      </w:r>
    </w:p>
    <w:p w:rsidR="00B16A72" w:rsidRPr="00015DF1" w:rsidRDefault="00B16A72" w:rsidP="00015DF1">
      <w:pPr>
        <w:spacing w:after="0" w:line="240" w:lineRule="auto"/>
        <w:ind w:right="0"/>
        <w:jc w:val="both"/>
        <w:rPr>
          <w:rFonts w:eastAsia="Times New Roman" w:cs="Times New Roman"/>
          <w:color w:val="000000" w:themeColor="text1"/>
          <w:kern w:val="0"/>
          <w:szCs w:val="28"/>
          <w14:ligatures w14:val="none"/>
        </w:rPr>
      </w:pPr>
      <w:r w:rsidRPr="00015DF1">
        <w:rPr>
          <w:rFonts w:eastAsiaTheme="minorEastAsia" w:cs="Times New Roman"/>
          <w:bCs/>
          <w:color w:val="000000" w:themeColor="text1"/>
          <w:kern w:val="24"/>
          <w:szCs w:val="28"/>
          <w14:ligatures w14:val="none"/>
        </w:rPr>
        <w:t xml:space="preserve">- Như chúng ta đã biết, tất cả mọi sản phẩm ở trên thị trường, đều có phương pháp bán hàng khác nhau. </w:t>
      </w:r>
    </w:p>
    <w:p w:rsidR="00B16A72" w:rsidRPr="00015DF1" w:rsidRDefault="00B16A72" w:rsidP="00015DF1">
      <w:pPr>
        <w:spacing w:after="0" w:line="240" w:lineRule="auto"/>
        <w:ind w:right="0"/>
        <w:jc w:val="both"/>
        <w:rPr>
          <w:rFonts w:eastAsia="Times New Roman" w:cs="Times New Roman"/>
          <w:color w:val="000000" w:themeColor="text1"/>
          <w:kern w:val="0"/>
          <w:szCs w:val="28"/>
          <w14:ligatures w14:val="none"/>
        </w:rPr>
      </w:pPr>
      <w:r w:rsidRPr="00015DF1">
        <w:rPr>
          <w:rFonts w:eastAsiaTheme="minorEastAsia" w:cs="Times New Roman"/>
          <w:bCs/>
          <w:color w:val="000000" w:themeColor="text1"/>
          <w:kern w:val="24"/>
          <w:szCs w:val="28"/>
          <w14:ligatures w14:val="none"/>
        </w:rPr>
        <w:t>- Mỗi nhà sản xuất họ sẽ chọn ra phương pháp nào cho phù hợp nhất với sản phẩm của họ.</w:t>
      </w:r>
    </w:p>
    <w:p w:rsidR="00B16A72" w:rsidRPr="00015DF1" w:rsidRDefault="00B16A72" w:rsidP="00015DF1">
      <w:pPr>
        <w:spacing w:after="0" w:line="240" w:lineRule="auto"/>
        <w:ind w:right="0"/>
        <w:jc w:val="both"/>
        <w:rPr>
          <w:rFonts w:eastAsia="Times New Roman" w:cs="Times New Roman"/>
          <w:color w:val="000000" w:themeColor="text1"/>
          <w:kern w:val="0"/>
          <w:szCs w:val="28"/>
          <w14:ligatures w14:val="none"/>
        </w:rPr>
      </w:pPr>
      <w:r w:rsidRPr="00015DF1">
        <w:rPr>
          <w:rFonts w:eastAsiaTheme="minorEastAsia" w:cs="Times New Roman"/>
          <w:bCs/>
          <w:color w:val="000000" w:themeColor="text1"/>
          <w:kern w:val="24"/>
          <w:szCs w:val="28"/>
          <w14:ligatures w14:val="none"/>
        </w:rPr>
        <w:t>- Phương pháp bán hàng truyền thống: Dựa vào quảng cáo để người tiêu dùng biết đến sản phẩm =&gt;  rồi người tiêu dùng ra chợ hoặc tạp hóa để mua.</w:t>
      </w:r>
    </w:p>
    <w:p w:rsidR="00B16A72" w:rsidRPr="00015DF1" w:rsidRDefault="00B16A72" w:rsidP="00015DF1">
      <w:pPr>
        <w:spacing w:after="0" w:line="240" w:lineRule="auto"/>
        <w:ind w:right="0"/>
        <w:jc w:val="both"/>
        <w:rPr>
          <w:rFonts w:eastAsia="Times New Roman" w:cs="Times New Roman"/>
          <w:color w:val="000000" w:themeColor="text1"/>
          <w:kern w:val="0"/>
          <w:szCs w:val="28"/>
          <w14:ligatures w14:val="none"/>
        </w:rPr>
      </w:pPr>
      <w:r w:rsidRPr="00015DF1">
        <w:rPr>
          <w:rFonts w:eastAsiaTheme="minorEastAsia" w:cs="Times New Roman"/>
          <w:bCs/>
          <w:color w:val="000000" w:themeColor="text1"/>
          <w:kern w:val="24"/>
          <w:szCs w:val="28"/>
          <w14:ligatures w14:val="none"/>
        </w:rPr>
        <w:t>- Bán hàng dựa trên kênh truyền hình: Người tiêu dùng quen cách quảng cáo trên truyền hình, rồi người tiêu dùng dặt hàng về dùng.</w:t>
      </w:r>
    </w:p>
    <w:p w:rsidR="00B16A72" w:rsidRPr="00015DF1" w:rsidRDefault="00B16A72" w:rsidP="00015DF1">
      <w:pPr>
        <w:jc w:val="both"/>
        <w:rPr>
          <w:rFonts w:eastAsiaTheme="minorEastAsia" w:cs="Times New Roman"/>
          <w:bCs/>
          <w:color w:val="000000" w:themeColor="text1"/>
          <w:kern w:val="24"/>
          <w:szCs w:val="28"/>
        </w:rPr>
      </w:pPr>
      <w:r w:rsidRPr="00015DF1">
        <w:rPr>
          <w:rFonts w:eastAsiaTheme="minorEastAsia" w:cs="Times New Roman"/>
          <w:bCs/>
          <w:color w:val="000000" w:themeColor="text1"/>
          <w:kern w:val="24"/>
          <w:szCs w:val="28"/>
        </w:rPr>
        <w:t>- Phương pháp bán hàng trên internet.</w:t>
      </w:r>
    </w:p>
    <w:p w:rsidR="005871DC" w:rsidRPr="00015DF1" w:rsidRDefault="005871DC" w:rsidP="00015DF1">
      <w:pPr>
        <w:spacing w:after="0" w:line="240" w:lineRule="auto"/>
        <w:ind w:right="0"/>
        <w:jc w:val="both"/>
        <w:rPr>
          <w:rFonts w:eastAsia="Times New Roman" w:cs="Times New Roman"/>
          <w:color w:val="000000" w:themeColor="text1"/>
          <w:kern w:val="0"/>
          <w:szCs w:val="28"/>
          <w14:ligatures w14:val="none"/>
        </w:rPr>
      </w:pPr>
      <w:r w:rsidRPr="00015DF1">
        <w:rPr>
          <w:rFonts w:eastAsiaTheme="minorEastAsia" w:cs="Times New Roman"/>
          <w:bCs/>
          <w:color w:val="000000" w:themeColor="text1"/>
          <w:kern w:val="24"/>
          <w:szCs w:val="28"/>
          <w14:ligatures w14:val="none"/>
        </w:rPr>
        <w:t>- Phương pháp bán hàng của COLOS Ggold: là phương pháp bán hàng trực tiếp từ nhà sản xuất tới tay người tiêu dùng.</w:t>
      </w:r>
    </w:p>
    <w:p w:rsidR="005871DC" w:rsidRPr="00015DF1" w:rsidRDefault="005871DC" w:rsidP="00015DF1">
      <w:pPr>
        <w:spacing w:after="0" w:line="240" w:lineRule="auto"/>
        <w:ind w:right="0"/>
        <w:jc w:val="both"/>
        <w:rPr>
          <w:rFonts w:eastAsia="Times New Roman" w:cs="Times New Roman"/>
          <w:color w:val="000000" w:themeColor="text1"/>
          <w:kern w:val="0"/>
          <w:szCs w:val="28"/>
          <w14:ligatures w14:val="none"/>
        </w:rPr>
      </w:pPr>
      <w:r w:rsidRPr="00015DF1">
        <w:rPr>
          <w:rFonts w:eastAsiaTheme="minorEastAsia" w:cs="Times New Roman"/>
          <w:bCs/>
          <w:color w:val="000000" w:themeColor="text1"/>
          <w:kern w:val="24"/>
          <w:szCs w:val="28"/>
          <w14:ligatures w14:val="none"/>
        </w:rPr>
        <w:t>- Kinh doanh truyền thống</w:t>
      </w:r>
    </w:p>
    <w:p w:rsidR="00B16A72" w:rsidRPr="00015DF1" w:rsidRDefault="00B16A72" w:rsidP="00015DF1">
      <w:pPr>
        <w:jc w:val="both"/>
        <w:rPr>
          <w:rFonts w:eastAsiaTheme="minorEastAsia" w:cs="Times New Roman"/>
          <w:bCs/>
          <w:color w:val="000000" w:themeColor="text1"/>
          <w:kern w:val="24"/>
          <w:szCs w:val="28"/>
        </w:rPr>
      </w:pPr>
    </w:p>
    <w:p w:rsidR="005871DC" w:rsidRPr="00015DF1" w:rsidRDefault="0098395E" w:rsidP="00015DF1">
      <w:pPr>
        <w:jc w:val="both"/>
        <w:rPr>
          <w:rFonts w:eastAsiaTheme="minorEastAsia" w:cs="Times New Roman"/>
          <w:bCs/>
          <w:color w:val="000000" w:themeColor="text1"/>
          <w:kern w:val="24"/>
          <w:szCs w:val="28"/>
        </w:rPr>
      </w:pPr>
      <w:r w:rsidRPr="00015DF1">
        <w:rPr>
          <w:rFonts w:eastAsiaTheme="minorEastAsia" w:cs="Times New Roman"/>
          <w:bCs/>
          <w:color w:val="000000" w:themeColor="text1"/>
          <w:kern w:val="24"/>
          <w:szCs w:val="28"/>
        </w:rPr>
        <w:t>Nhàm</w:t>
      </w:r>
      <w:r w:rsidR="00EC0F6A" w:rsidRPr="00015DF1">
        <w:rPr>
          <w:rFonts w:eastAsiaTheme="minorEastAsia" w:cs="Times New Roman"/>
          <w:bCs/>
          <w:color w:val="000000" w:themeColor="text1"/>
          <w:kern w:val="24"/>
          <w:szCs w:val="28"/>
        </w:rPr>
        <w:t>áy</w:t>
      </w:r>
      <w:r w:rsidR="003E0423" w:rsidRPr="00015DF1">
        <w:rPr>
          <w:rFonts w:eastAsiaTheme="minorEastAsia" w:cs="Times New Roman"/>
          <w:bCs/>
          <w:color w:val="000000" w:themeColor="text1"/>
          <w:kern w:val="24"/>
          <w:szCs w:val="28"/>
        </w:rPr>
        <w:t xml:space="preserve"> </w:t>
      </w:r>
      <w:r w:rsidR="005871DC" w:rsidRPr="00015DF1">
        <w:rPr>
          <w:rFonts w:eastAsiaTheme="minorEastAsia" w:cs="Times New Roman"/>
          <w:bCs/>
          <w:color w:val="000000" w:themeColor="text1"/>
          <w:kern w:val="24"/>
          <w:szCs w:val="28"/>
        </w:rPr>
        <w:sym w:font="Wingdings" w:char="F0E8"/>
      </w:r>
      <w:r w:rsidR="00EC0F6A" w:rsidRPr="00015DF1">
        <w:rPr>
          <w:rFonts w:eastAsiaTheme="minorEastAsia" w:cs="Times New Roman"/>
          <w:bCs/>
          <w:color w:val="000000" w:themeColor="text1"/>
          <w:kern w:val="24"/>
          <w:szCs w:val="28"/>
        </w:rPr>
        <w:t>TT</w:t>
      </w:r>
      <w:r w:rsidR="004F0514" w:rsidRPr="00015DF1">
        <w:rPr>
          <w:rFonts w:eastAsiaTheme="minorEastAsia" w:cs="Times New Roman"/>
          <w:bCs/>
          <w:color w:val="000000" w:themeColor="text1"/>
          <w:kern w:val="24"/>
          <w:szCs w:val="28"/>
        </w:rPr>
        <w:t>phân phối</w:t>
      </w:r>
      <w:r w:rsidR="003E0423" w:rsidRPr="00015DF1">
        <w:rPr>
          <w:rFonts w:eastAsiaTheme="minorEastAsia" w:cs="Times New Roman"/>
          <w:bCs/>
          <w:color w:val="000000" w:themeColor="text1"/>
          <w:kern w:val="24"/>
          <w:szCs w:val="28"/>
        </w:rPr>
        <w:t xml:space="preserve"> </w:t>
      </w:r>
      <w:r w:rsidR="00EC0F6A" w:rsidRPr="00015DF1">
        <w:rPr>
          <w:rFonts w:eastAsiaTheme="minorEastAsia" w:cs="Times New Roman"/>
          <w:bCs/>
          <w:color w:val="000000" w:themeColor="text1"/>
          <w:kern w:val="24"/>
          <w:szCs w:val="28"/>
        </w:rPr>
        <w:sym w:font="Wingdings" w:char="F0E8"/>
      </w:r>
      <w:r w:rsidR="003E0423" w:rsidRPr="00015DF1">
        <w:rPr>
          <w:rFonts w:eastAsiaTheme="minorEastAsia" w:cs="Times New Roman"/>
          <w:bCs/>
          <w:color w:val="000000" w:themeColor="text1"/>
          <w:kern w:val="24"/>
          <w:szCs w:val="28"/>
        </w:rPr>
        <w:t xml:space="preserve"> </w:t>
      </w:r>
      <w:r w:rsidR="00EC0F6A" w:rsidRPr="00015DF1">
        <w:rPr>
          <w:rFonts w:eastAsiaTheme="minorEastAsia" w:cs="Times New Roman"/>
          <w:bCs/>
          <w:color w:val="000000" w:themeColor="text1"/>
          <w:kern w:val="24"/>
          <w:szCs w:val="28"/>
        </w:rPr>
        <w:t>Đạ</w:t>
      </w:r>
      <w:r w:rsidRPr="00015DF1">
        <w:rPr>
          <w:rFonts w:eastAsiaTheme="minorEastAsia" w:cs="Times New Roman"/>
          <w:bCs/>
          <w:color w:val="000000" w:themeColor="text1"/>
          <w:kern w:val="24"/>
          <w:szCs w:val="28"/>
        </w:rPr>
        <w:t>i lýc1</w:t>
      </w:r>
      <w:r w:rsidR="00EC0F6A" w:rsidRPr="00015DF1">
        <w:rPr>
          <w:rFonts w:eastAsiaTheme="minorEastAsia" w:cs="Times New Roman"/>
          <w:bCs/>
          <w:color w:val="000000" w:themeColor="text1"/>
          <w:kern w:val="24"/>
          <w:szCs w:val="28"/>
        </w:rPr>
        <w:sym w:font="Wingdings" w:char="F0E8"/>
      </w:r>
      <w:r w:rsidR="003E0423" w:rsidRPr="00015DF1">
        <w:rPr>
          <w:rFonts w:eastAsiaTheme="minorEastAsia" w:cs="Times New Roman"/>
          <w:bCs/>
          <w:color w:val="000000" w:themeColor="text1"/>
          <w:kern w:val="24"/>
          <w:szCs w:val="28"/>
        </w:rPr>
        <w:t xml:space="preserve"> </w:t>
      </w:r>
      <w:r w:rsidR="00EC0F6A" w:rsidRPr="00015DF1">
        <w:rPr>
          <w:rFonts w:eastAsiaTheme="minorEastAsia" w:cs="Times New Roman"/>
          <w:bCs/>
          <w:color w:val="000000" w:themeColor="text1"/>
          <w:kern w:val="24"/>
          <w:szCs w:val="28"/>
        </w:rPr>
        <w:t>Đạ</w:t>
      </w:r>
      <w:r w:rsidRPr="00015DF1">
        <w:rPr>
          <w:rFonts w:eastAsiaTheme="minorEastAsia" w:cs="Times New Roman"/>
          <w:bCs/>
          <w:color w:val="000000" w:themeColor="text1"/>
          <w:kern w:val="24"/>
          <w:szCs w:val="28"/>
        </w:rPr>
        <w:t>i lýc2</w:t>
      </w:r>
      <w:r w:rsidR="003E0423" w:rsidRPr="00015DF1">
        <w:rPr>
          <w:rFonts w:eastAsiaTheme="minorEastAsia" w:cs="Times New Roman"/>
          <w:bCs/>
          <w:color w:val="000000" w:themeColor="text1"/>
          <w:kern w:val="24"/>
          <w:szCs w:val="28"/>
        </w:rPr>
        <w:t xml:space="preserve"> </w:t>
      </w:r>
      <w:r w:rsidR="00EC0F6A" w:rsidRPr="00015DF1">
        <w:rPr>
          <w:rFonts w:eastAsiaTheme="minorEastAsia" w:cs="Times New Roman"/>
          <w:bCs/>
          <w:color w:val="000000" w:themeColor="text1"/>
          <w:kern w:val="24"/>
          <w:szCs w:val="28"/>
        </w:rPr>
        <w:sym w:font="Wingdings" w:char="F0E8"/>
      </w:r>
      <w:r w:rsidR="003E0423" w:rsidRPr="00015DF1">
        <w:rPr>
          <w:rFonts w:eastAsiaTheme="minorEastAsia" w:cs="Times New Roman"/>
          <w:bCs/>
          <w:color w:val="000000" w:themeColor="text1"/>
          <w:kern w:val="24"/>
          <w:szCs w:val="28"/>
        </w:rPr>
        <w:t xml:space="preserve"> </w:t>
      </w:r>
      <w:r w:rsidR="00EC0F6A" w:rsidRPr="00015DF1">
        <w:rPr>
          <w:rFonts w:eastAsiaTheme="minorEastAsia" w:cs="Times New Roman"/>
          <w:bCs/>
          <w:color w:val="000000" w:themeColor="text1"/>
          <w:kern w:val="24"/>
          <w:szCs w:val="28"/>
        </w:rPr>
        <w:t>Chợ siêu thị tạ</w:t>
      </w:r>
      <w:r w:rsidRPr="00015DF1">
        <w:rPr>
          <w:rFonts w:eastAsiaTheme="minorEastAsia" w:cs="Times New Roman"/>
          <w:bCs/>
          <w:color w:val="000000" w:themeColor="text1"/>
          <w:kern w:val="24"/>
          <w:szCs w:val="28"/>
        </w:rPr>
        <w:t>p hóa</w:t>
      </w:r>
    </w:p>
    <w:p w:rsidR="0098395E" w:rsidRPr="00015DF1" w:rsidRDefault="00D72BFC" w:rsidP="00015DF1">
      <w:pPr>
        <w:jc w:val="both"/>
        <w:rPr>
          <w:rFonts w:eastAsiaTheme="minorEastAsia" w:cs="Times New Roman"/>
          <w:bCs/>
          <w:color w:val="000000" w:themeColor="text1"/>
          <w:kern w:val="24"/>
          <w:sz w:val="24"/>
          <w:szCs w:val="24"/>
        </w:rPr>
      </w:pPr>
      <w:r w:rsidRPr="00015DF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709013" wp14:editId="3E53D0FD">
                <wp:simplePos x="0" y="0"/>
                <wp:positionH relativeFrom="column">
                  <wp:posOffset>4514850</wp:posOffset>
                </wp:positionH>
                <wp:positionV relativeFrom="paragraph">
                  <wp:posOffset>31750</wp:posOffset>
                </wp:positionV>
                <wp:extent cx="152400" cy="200025"/>
                <wp:effectExtent l="19050" t="0" r="19050" b="47625"/>
                <wp:wrapNone/>
                <wp:docPr id="22" name="Down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2000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2EF6BF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1" o:spid="_x0000_s1026" type="#_x0000_t67" style="position:absolute;margin-left:355.5pt;margin-top:2.5pt;width:12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" adj="13371" fillcolor="#4472c4 [3204]" strokecolor="#1f3763 [1604]" strokeweight="1pt"/>
            </w:pict>
          </mc:Fallback>
        </mc:AlternateContent>
      </w:r>
      <w:r w:rsidR="00AF48D9" w:rsidRPr="00015DF1">
        <w:rPr>
          <w:rFonts w:eastAsiaTheme="minorEastAsia" w:cs="Times New Roman"/>
          <w:bCs/>
          <w:color w:val="000000" w:themeColor="text1"/>
          <w:kern w:val="24"/>
          <w:sz w:val="24"/>
          <w:szCs w:val="24"/>
        </w:rPr>
        <w:t xml:space="preserve">                                                                                                       </w:t>
      </w:r>
    </w:p>
    <w:p w:rsidR="0098395E" w:rsidRPr="00015DF1" w:rsidRDefault="0098395E" w:rsidP="00015DF1">
      <w:pPr>
        <w:ind w:right="-810"/>
        <w:jc w:val="both"/>
        <w:rPr>
          <w:rFonts w:eastAsiaTheme="minorEastAsia" w:cs="Times New Roman"/>
          <w:bCs/>
          <w:color w:val="000000" w:themeColor="text1"/>
          <w:kern w:val="24"/>
          <w:szCs w:val="28"/>
        </w:rPr>
      </w:pPr>
      <w:r w:rsidRPr="00015DF1">
        <w:rPr>
          <w:rFonts w:eastAsiaTheme="minorEastAsia" w:cs="Times New Roman"/>
          <w:bCs/>
          <w:color w:val="000000" w:themeColor="text1"/>
          <w:kern w:val="24"/>
          <w:szCs w:val="28"/>
        </w:rPr>
        <w:t xml:space="preserve">Nhá máy            </w:t>
      </w:r>
      <w:r w:rsidRPr="00015DF1">
        <w:rPr>
          <w:rFonts w:eastAsiaTheme="minorEastAsia" w:cs="Times New Roman"/>
          <w:bCs/>
          <w:color w:val="000000" w:themeColor="text1"/>
          <w:kern w:val="24"/>
          <w:szCs w:val="28"/>
        </w:rPr>
        <w:sym w:font="Wingdings" w:char="F0E8"/>
      </w:r>
      <w:r w:rsidRPr="00015DF1">
        <w:rPr>
          <w:rFonts w:eastAsiaTheme="minorEastAsia" w:cs="Times New Roman"/>
          <w:bCs/>
          <w:color w:val="000000" w:themeColor="text1"/>
          <w:kern w:val="24"/>
          <w:szCs w:val="28"/>
        </w:rPr>
        <w:t xml:space="preserve">               Bạn/ NPP            </w:t>
      </w:r>
      <w:r w:rsidRPr="00015DF1">
        <w:rPr>
          <w:rFonts w:eastAsiaTheme="minorEastAsia" w:cs="Times New Roman"/>
          <w:bCs/>
          <w:color w:val="000000" w:themeColor="text1"/>
          <w:kern w:val="24"/>
          <w:szCs w:val="28"/>
        </w:rPr>
        <w:sym w:font="Wingdings" w:char="F0E8"/>
      </w:r>
      <w:r w:rsidRPr="00015DF1">
        <w:rPr>
          <w:rFonts w:eastAsiaTheme="minorEastAsia" w:cs="Times New Roman"/>
          <w:bCs/>
          <w:color w:val="000000" w:themeColor="text1"/>
          <w:kern w:val="24"/>
          <w:szCs w:val="28"/>
        </w:rPr>
        <w:t xml:space="preserve">       </w:t>
      </w:r>
      <w:r w:rsidR="003E0423" w:rsidRPr="00015DF1">
        <w:rPr>
          <w:rFonts w:eastAsiaTheme="minorEastAsia" w:cs="Times New Roman"/>
          <w:bCs/>
          <w:color w:val="000000" w:themeColor="text1"/>
          <w:kern w:val="24"/>
          <w:szCs w:val="28"/>
        </w:rPr>
        <w:t xml:space="preserve">  </w:t>
      </w:r>
      <w:r w:rsidRPr="00015DF1">
        <w:rPr>
          <w:rFonts w:eastAsiaTheme="minorEastAsia" w:cs="Times New Roman"/>
          <w:bCs/>
          <w:color w:val="000000" w:themeColor="text1"/>
          <w:kern w:val="24"/>
          <w:szCs w:val="28"/>
        </w:rPr>
        <w:t xml:space="preserve"> Người tiêu dùng</w:t>
      </w:r>
    </w:p>
    <w:p w:rsidR="005871DC" w:rsidRPr="00015DF1" w:rsidRDefault="005871DC" w:rsidP="00015DF1">
      <w:pPr>
        <w:jc w:val="both"/>
        <w:rPr>
          <w:rFonts w:eastAsiaTheme="minorEastAsia" w:cs="Times New Roman"/>
          <w:bCs/>
          <w:color w:val="000000" w:themeColor="text1"/>
          <w:kern w:val="24"/>
          <w:szCs w:val="28"/>
        </w:rPr>
      </w:pPr>
    </w:p>
    <w:p w:rsidR="00AF48D9" w:rsidRPr="00015DF1" w:rsidRDefault="00AF48D9" w:rsidP="00015DF1">
      <w:pPr>
        <w:spacing w:after="160" w:line="256" w:lineRule="auto"/>
        <w:ind w:right="0"/>
        <w:jc w:val="both"/>
        <w:rPr>
          <w:rFonts w:eastAsia="Times New Roman" w:cs="Times New Roman"/>
          <w:color w:val="auto"/>
          <w:kern w:val="0"/>
          <w:szCs w:val="28"/>
          <w14:ligatures w14:val="none"/>
        </w:rPr>
      </w:pPr>
      <w:r w:rsidRPr="00015DF1">
        <w:rPr>
          <w:rFonts w:eastAsia="Calibri" w:cs="Times New Roman"/>
          <w:bCs/>
          <w:color w:val="002060"/>
          <w:szCs w:val="28"/>
          <w14:ligatures w14:val="none"/>
        </w:rPr>
        <w:t>+ Người tiêu dùng có quyền lợi như nhau.</w:t>
      </w:r>
    </w:p>
    <w:p w:rsidR="00AF48D9" w:rsidRPr="00015DF1" w:rsidRDefault="00AF48D9" w:rsidP="00015DF1">
      <w:pPr>
        <w:pStyle w:val="ListParagraph"/>
        <w:numPr>
          <w:ilvl w:val="0"/>
          <w:numId w:val="4"/>
        </w:numPr>
        <w:spacing w:line="256" w:lineRule="auto"/>
        <w:ind w:right="0"/>
        <w:jc w:val="both"/>
        <w:rPr>
          <w:color w:val="000000" w:themeColor="text1"/>
          <w:kern w:val="0"/>
          <w:szCs w:val="28"/>
          <w14:ligatures w14:val="none"/>
        </w:rPr>
      </w:pPr>
      <w:r w:rsidRPr="00015DF1">
        <w:rPr>
          <w:rFonts w:eastAsia="Calibri"/>
          <w:bCs/>
          <w:color w:val="000000" w:themeColor="text1"/>
          <w:szCs w:val="28"/>
          <w14:ligatures w14:val="none"/>
        </w:rPr>
        <w:t>Mau hàng thật không phải sợ hàng giả, hàng kém chất lượng vì mình mua trực tiếp từ công ty.</w:t>
      </w:r>
    </w:p>
    <w:p w:rsidR="00425CE2" w:rsidRPr="00015DF1" w:rsidRDefault="00FF547D" w:rsidP="00015DF1">
      <w:pPr>
        <w:numPr>
          <w:ilvl w:val="0"/>
          <w:numId w:val="4"/>
        </w:numPr>
        <w:jc w:val="both"/>
        <w:rPr>
          <w:rFonts w:eastAsiaTheme="minorEastAsia" w:cs="Times New Roman"/>
          <w:bCs/>
          <w:color w:val="000000" w:themeColor="text1"/>
          <w:kern w:val="24"/>
          <w:szCs w:val="28"/>
        </w:rPr>
      </w:pPr>
      <w:r w:rsidRPr="00015DF1">
        <w:rPr>
          <w:rFonts w:eastAsiaTheme="minorEastAsia" w:cs="Times New Roman"/>
          <w:bCs/>
          <w:color w:val="000000" w:themeColor="text1"/>
          <w:kern w:val="24"/>
          <w:szCs w:val="28"/>
        </w:rPr>
        <w:t xml:space="preserve">Có </w:t>
      </w:r>
      <w:r w:rsidR="000D27C4" w:rsidRPr="00015DF1">
        <w:rPr>
          <w:rFonts w:eastAsiaTheme="minorEastAsia" w:cs="Times New Roman"/>
          <w:bCs/>
          <w:color w:val="000000" w:themeColor="text1"/>
          <w:kern w:val="24"/>
          <w:szCs w:val="28"/>
        </w:rPr>
        <w:t>cơ hội được  nhận hoa hồng.</w:t>
      </w:r>
    </w:p>
    <w:p w:rsidR="005871DC" w:rsidRPr="00015DF1" w:rsidRDefault="00FF547D" w:rsidP="00015DF1">
      <w:pPr>
        <w:pStyle w:val="ListParagraph"/>
        <w:numPr>
          <w:ilvl w:val="0"/>
          <w:numId w:val="4"/>
        </w:numPr>
        <w:jc w:val="both"/>
        <w:rPr>
          <w:rFonts w:eastAsiaTheme="minorEastAsia"/>
          <w:bCs/>
          <w:color w:val="000000" w:themeColor="text1"/>
          <w:kern w:val="24"/>
          <w:szCs w:val="28"/>
        </w:rPr>
      </w:pPr>
      <w:r w:rsidRPr="00015DF1">
        <w:rPr>
          <w:rFonts w:eastAsiaTheme="minorEastAsia"/>
          <w:bCs/>
          <w:color w:val="000000" w:themeColor="text1"/>
          <w:kern w:val="24"/>
          <w:szCs w:val="28"/>
        </w:rPr>
        <w:t>Được quyền bảo đảm từ công ty nên yên tâm hơn về chất lượng</w:t>
      </w:r>
    </w:p>
    <w:p w:rsidR="00FF547D" w:rsidRPr="00015DF1" w:rsidRDefault="00FF547D" w:rsidP="00015DF1">
      <w:pPr>
        <w:pStyle w:val="ListParagraph"/>
        <w:numPr>
          <w:ilvl w:val="0"/>
          <w:numId w:val="4"/>
        </w:numPr>
        <w:jc w:val="both"/>
        <w:rPr>
          <w:rFonts w:eastAsiaTheme="minorEastAsia"/>
          <w:bCs/>
          <w:color w:val="000000" w:themeColor="text1"/>
          <w:kern w:val="24"/>
          <w:szCs w:val="28"/>
        </w:rPr>
      </w:pPr>
      <w:r w:rsidRPr="00015DF1">
        <w:rPr>
          <w:rFonts w:eastAsiaTheme="minorEastAsia"/>
          <w:bCs/>
          <w:color w:val="000000" w:themeColor="text1"/>
          <w:kern w:val="24"/>
          <w:szCs w:val="28"/>
        </w:rPr>
        <w:t>K.H có cơ hội làm NPP, phân phối sản phẩm đi nhiều tỉnh thànhcó doanh số lớn nhưng vốn ít.</w:t>
      </w:r>
    </w:p>
    <w:p w:rsidR="00FF547D" w:rsidRPr="00015DF1" w:rsidRDefault="00FF547D" w:rsidP="00015DF1">
      <w:pPr>
        <w:pStyle w:val="ListParagraph"/>
        <w:numPr>
          <w:ilvl w:val="0"/>
          <w:numId w:val="4"/>
        </w:numPr>
        <w:jc w:val="both"/>
        <w:rPr>
          <w:rFonts w:eastAsiaTheme="minorEastAsia"/>
          <w:bCs/>
          <w:color w:val="000000" w:themeColor="text1"/>
          <w:kern w:val="24"/>
          <w:szCs w:val="28"/>
        </w:rPr>
      </w:pPr>
      <w:r w:rsidRPr="00015DF1">
        <w:rPr>
          <w:rFonts w:eastAsiaTheme="minorEastAsia"/>
          <w:bCs/>
          <w:color w:val="000000" w:themeColor="text1"/>
          <w:kern w:val="24"/>
          <w:szCs w:val="28"/>
        </w:rPr>
        <w:lastRenderedPageBreak/>
        <w:t xml:space="preserve">Người tiêu dung được chăm sóc tốt, đây là cái mà người tiêu </w:t>
      </w:r>
      <w:r w:rsidR="00657793" w:rsidRPr="00015DF1">
        <w:rPr>
          <w:rFonts w:eastAsiaTheme="minorEastAsia"/>
          <w:bCs/>
          <w:color w:val="000000" w:themeColor="text1"/>
          <w:kern w:val="24"/>
          <w:szCs w:val="28"/>
        </w:rPr>
        <w:t>dù</w:t>
      </w:r>
      <w:r w:rsidRPr="00015DF1">
        <w:rPr>
          <w:rFonts w:eastAsiaTheme="minorEastAsia"/>
          <w:bCs/>
          <w:color w:val="000000" w:themeColor="text1"/>
          <w:kern w:val="24"/>
          <w:szCs w:val="28"/>
        </w:rPr>
        <w:t>ng đang cần hiện nay</w:t>
      </w:r>
      <w:r w:rsidR="00657793" w:rsidRPr="00015DF1">
        <w:rPr>
          <w:rFonts w:eastAsiaTheme="minorEastAsia"/>
          <w:bCs/>
          <w:color w:val="000000" w:themeColor="text1"/>
          <w:kern w:val="24"/>
          <w:szCs w:val="28"/>
        </w:rPr>
        <w:t>.</w:t>
      </w:r>
    </w:p>
    <w:p w:rsidR="00657793" w:rsidRPr="00015DF1" w:rsidRDefault="00657793" w:rsidP="00015DF1">
      <w:pPr>
        <w:pStyle w:val="ListParagraph"/>
        <w:numPr>
          <w:ilvl w:val="0"/>
          <w:numId w:val="4"/>
        </w:numPr>
        <w:jc w:val="both"/>
        <w:rPr>
          <w:rFonts w:eastAsiaTheme="minorEastAsia"/>
          <w:bCs/>
          <w:color w:val="000000" w:themeColor="text1"/>
          <w:kern w:val="24"/>
          <w:szCs w:val="28"/>
        </w:rPr>
      </w:pPr>
      <w:r w:rsidRPr="00015DF1">
        <w:rPr>
          <w:rFonts w:eastAsiaTheme="minorEastAsia"/>
          <w:bCs/>
          <w:color w:val="000000" w:themeColor="text1"/>
          <w:kern w:val="24"/>
          <w:szCs w:val="28"/>
        </w:rPr>
        <w:t>Có cơ hội được đi du lịch và nhận được tất cả những giá trị của ngành</w:t>
      </w:r>
    </w:p>
    <w:p w:rsidR="00657793" w:rsidRPr="00015DF1" w:rsidRDefault="00657793" w:rsidP="00015DF1">
      <w:pPr>
        <w:ind w:left="360"/>
        <w:jc w:val="both"/>
        <w:rPr>
          <w:rFonts w:eastAsiaTheme="minorEastAsia" w:cs="Times New Roman"/>
          <w:bCs/>
          <w:color w:val="002060"/>
          <w:kern w:val="24"/>
          <w:szCs w:val="28"/>
        </w:rPr>
      </w:pPr>
      <w:r w:rsidRPr="00015DF1">
        <w:rPr>
          <w:rFonts w:eastAsiaTheme="minorEastAsia" w:cs="Times New Roman"/>
          <w:bCs/>
          <w:color w:val="002060"/>
          <w:kern w:val="24"/>
          <w:szCs w:val="28"/>
        </w:rPr>
        <w:t>+ Người kinh doanh có thể đạt được các giá trị như sau:</w:t>
      </w:r>
    </w:p>
    <w:p w:rsidR="005871DC" w:rsidRPr="00015DF1" w:rsidRDefault="00657793" w:rsidP="00015DF1">
      <w:pPr>
        <w:pStyle w:val="ListParagraph"/>
        <w:numPr>
          <w:ilvl w:val="0"/>
          <w:numId w:val="4"/>
        </w:numPr>
        <w:jc w:val="both"/>
        <w:rPr>
          <w:rFonts w:eastAsiaTheme="minorEastAsia"/>
          <w:bCs/>
          <w:color w:val="000000" w:themeColor="text1"/>
          <w:kern w:val="24"/>
          <w:szCs w:val="28"/>
        </w:rPr>
      </w:pPr>
      <w:r w:rsidRPr="00015DF1">
        <w:rPr>
          <w:rFonts w:eastAsiaTheme="minorEastAsia"/>
          <w:bCs/>
          <w:color w:val="000000" w:themeColor="text1"/>
          <w:kern w:val="24"/>
          <w:szCs w:val="28"/>
        </w:rPr>
        <w:t>Có được sức khỏe tốt</w:t>
      </w:r>
    </w:p>
    <w:p w:rsidR="00657793" w:rsidRPr="00015DF1" w:rsidRDefault="00657793" w:rsidP="00015DF1">
      <w:pPr>
        <w:pStyle w:val="ListParagraph"/>
        <w:numPr>
          <w:ilvl w:val="0"/>
          <w:numId w:val="4"/>
        </w:numPr>
        <w:jc w:val="both"/>
        <w:rPr>
          <w:rFonts w:eastAsiaTheme="minorEastAsia"/>
          <w:bCs/>
          <w:color w:val="000000" w:themeColor="text1"/>
          <w:kern w:val="24"/>
          <w:szCs w:val="28"/>
        </w:rPr>
      </w:pPr>
      <w:r w:rsidRPr="00015DF1">
        <w:rPr>
          <w:rFonts w:eastAsiaTheme="minorEastAsia"/>
          <w:bCs/>
          <w:color w:val="000000" w:themeColor="text1"/>
          <w:kern w:val="24"/>
          <w:szCs w:val="28"/>
        </w:rPr>
        <w:t>Giúp đỡ được nhiều người khác có sức khỏe tốt và có thu nhập tốt</w:t>
      </w:r>
    </w:p>
    <w:p w:rsidR="00657793" w:rsidRPr="00015DF1" w:rsidRDefault="00657793" w:rsidP="00015DF1">
      <w:pPr>
        <w:pStyle w:val="ListParagraph"/>
        <w:numPr>
          <w:ilvl w:val="0"/>
          <w:numId w:val="4"/>
        </w:numPr>
        <w:jc w:val="both"/>
        <w:rPr>
          <w:rFonts w:eastAsiaTheme="minorEastAsia"/>
          <w:bCs/>
          <w:color w:val="000000" w:themeColor="text1"/>
          <w:kern w:val="24"/>
          <w:szCs w:val="28"/>
        </w:rPr>
      </w:pPr>
      <w:r w:rsidRPr="00015DF1">
        <w:rPr>
          <w:rFonts w:eastAsiaTheme="minorEastAsia"/>
          <w:bCs/>
          <w:color w:val="000000" w:themeColor="text1"/>
          <w:kern w:val="24"/>
          <w:szCs w:val="28"/>
        </w:rPr>
        <w:t>Phát tiển được bản thân thực hiện được ước mơ.</w:t>
      </w:r>
    </w:p>
    <w:p w:rsidR="00657793" w:rsidRPr="00015DF1" w:rsidRDefault="00657793" w:rsidP="00015DF1">
      <w:pPr>
        <w:pStyle w:val="ListParagraph"/>
        <w:numPr>
          <w:ilvl w:val="0"/>
          <w:numId w:val="4"/>
        </w:numPr>
        <w:jc w:val="both"/>
        <w:rPr>
          <w:rFonts w:eastAsiaTheme="minorEastAsia"/>
          <w:bCs/>
          <w:color w:val="000000" w:themeColor="text1"/>
          <w:kern w:val="24"/>
          <w:szCs w:val="28"/>
        </w:rPr>
      </w:pPr>
      <w:r w:rsidRPr="00015DF1">
        <w:rPr>
          <w:rFonts w:eastAsiaTheme="minorEastAsia"/>
          <w:bCs/>
          <w:color w:val="000000" w:themeColor="text1"/>
          <w:kern w:val="24"/>
          <w:szCs w:val="28"/>
        </w:rPr>
        <w:t>Có thể báo hiếu sớm hơn cho cha mẹ.</w:t>
      </w:r>
    </w:p>
    <w:p w:rsidR="00657793" w:rsidRPr="00015DF1" w:rsidRDefault="00657793" w:rsidP="00015DF1">
      <w:pPr>
        <w:pStyle w:val="ListParagraph"/>
        <w:numPr>
          <w:ilvl w:val="0"/>
          <w:numId w:val="4"/>
        </w:numPr>
        <w:jc w:val="both"/>
        <w:rPr>
          <w:rFonts w:eastAsiaTheme="minorEastAsia"/>
          <w:bCs/>
          <w:color w:val="000000" w:themeColor="text1"/>
          <w:kern w:val="24"/>
          <w:szCs w:val="28"/>
        </w:rPr>
      </w:pPr>
      <w:r w:rsidRPr="00015DF1">
        <w:rPr>
          <w:rFonts w:eastAsiaTheme="minorEastAsia"/>
          <w:bCs/>
          <w:color w:val="000000" w:themeColor="text1"/>
          <w:kern w:val="24"/>
          <w:szCs w:val="28"/>
        </w:rPr>
        <w:t>Được đi du lịch nước ngoài.</w:t>
      </w:r>
    </w:p>
    <w:p w:rsidR="00657793" w:rsidRPr="00015DF1" w:rsidRDefault="00657793" w:rsidP="00015DF1">
      <w:pPr>
        <w:pStyle w:val="ListParagraph"/>
        <w:numPr>
          <w:ilvl w:val="0"/>
          <w:numId w:val="4"/>
        </w:numPr>
        <w:jc w:val="both"/>
        <w:rPr>
          <w:rFonts w:eastAsiaTheme="minorEastAsia"/>
          <w:bCs/>
          <w:color w:val="000000" w:themeColor="text1"/>
          <w:kern w:val="24"/>
          <w:szCs w:val="28"/>
        </w:rPr>
      </w:pPr>
      <w:r w:rsidRPr="00015DF1">
        <w:rPr>
          <w:rFonts w:eastAsiaTheme="minorEastAsia"/>
          <w:bCs/>
          <w:color w:val="000000" w:themeColor="text1"/>
          <w:kern w:val="24"/>
          <w:szCs w:val="28"/>
        </w:rPr>
        <w:t>Có cơ tự do về thời gian, tự do về tài chính.</w:t>
      </w:r>
    </w:p>
    <w:p w:rsidR="00657793" w:rsidRPr="00015DF1" w:rsidRDefault="004C1450" w:rsidP="00015DF1">
      <w:pPr>
        <w:pStyle w:val="ListParagraph"/>
        <w:numPr>
          <w:ilvl w:val="0"/>
          <w:numId w:val="4"/>
        </w:numPr>
        <w:jc w:val="both"/>
        <w:rPr>
          <w:rFonts w:eastAsiaTheme="minorEastAsia"/>
          <w:bCs/>
          <w:color w:val="000000" w:themeColor="text1"/>
          <w:kern w:val="24"/>
          <w:szCs w:val="28"/>
        </w:rPr>
      </w:pPr>
      <w:r w:rsidRPr="00015DF1">
        <w:rPr>
          <w:rFonts w:eastAsiaTheme="minorEastAsia"/>
          <w:bCs/>
          <w:color w:val="000000" w:themeColor="text1"/>
          <w:kern w:val="24"/>
          <w:szCs w:val="28"/>
        </w:rPr>
        <w:t>Có sự đảm bảo kế thừa mã số</w:t>
      </w:r>
    </w:p>
    <w:p w:rsidR="004C1450" w:rsidRPr="00015DF1" w:rsidRDefault="004C1450" w:rsidP="00015DF1">
      <w:pPr>
        <w:pStyle w:val="ListParagraph"/>
        <w:numPr>
          <w:ilvl w:val="0"/>
          <w:numId w:val="4"/>
        </w:numPr>
        <w:jc w:val="both"/>
        <w:rPr>
          <w:rFonts w:eastAsiaTheme="minorEastAsia"/>
          <w:bCs/>
          <w:color w:val="000000" w:themeColor="text1"/>
          <w:kern w:val="24"/>
          <w:szCs w:val="28"/>
        </w:rPr>
      </w:pPr>
      <w:r w:rsidRPr="00015DF1">
        <w:rPr>
          <w:rFonts w:eastAsiaTheme="minorEastAsia"/>
          <w:bCs/>
          <w:color w:val="000000" w:themeColor="text1"/>
          <w:kern w:val="24"/>
          <w:szCs w:val="28"/>
        </w:rPr>
        <w:t>Có thể từ thiện cho người khác</w:t>
      </w:r>
    </w:p>
    <w:p w:rsidR="004C1450" w:rsidRPr="00015DF1" w:rsidRDefault="004C1450" w:rsidP="00015DF1">
      <w:pPr>
        <w:pStyle w:val="ListParagraph"/>
        <w:numPr>
          <w:ilvl w:val="0"/>
          <w:numId w:val="4"/>
        </w:numPr>
        <w:jc w:val="both"/>
        <w:rPr>
          <w:rFonts w:eastAsiaTheme="minorEastAsia"/>
          <w:bCs/>
          <w:color w:val="000000" w:themeColor="text1"/>
          <w:kern w:val="24"/>
          <w:szCs w:val="28"/>
        </w:rPr>
      </w:pPr>
      <w:r w:rsidRPr="00015DF1">
        <w:rPr>
          <w:rFonts w:eastAsiaTheme="minorEastAsia"/>
          <w:bCs/>
          <w:color w:val="000000" w:themeColor="text1"/>
          <w:kern w:val="24"/>
          <w:szCs w:val="28"/>
        </w:rPr>
        <w:t>Được tặng thưởng, vinh danh trên sân khấu</w:t>
      </w:r>
    </w:p>
    <w:p w:rsidR="004C1450" w:rsidRPr="00015DF1" w:rsidRDefault="004C1450" w:rsidP="00015DF1">
      <w:pPr>
        <w:pStyle w:val="ListParagraph"/>
        <w:numPr>
          <w:ilvl w:val="0"/>
          <w:numId w:val="4"/>
        </w:numPr>
        <w:jc w:val="both"/>
        <w:rPr>
          <w:rFonts w:eastAsiaTheme="minorEastAsia"/>
          <w:bCs/>
          <w:color w:val="000000" w:themeColor="text1"/>
          <w:kern w:val="24"/>
          <w:szCs w:val="28"/>
        </w:rPr>
      </w:pPr>
      <w:r w:rsidRPr="00015DF1">
        <w:rPr>
          <w:rFonts w:eastAsiaTheme="minorEastAsia"/>
          <w:bCs/>
          <w:color w:val="000000" w:themeColor="text1"/>
          <w:kern w:val="24"/>
          <w:szCs w:val="28"/>
        </w:rPr>
        <w:t>Gia đình đượ</w:t>
      </w:r>
      <w:r w:rsidR="00C439CD" w:rsidRPr="00015DF1">
        <w:rPr>
          <w:rFonts w:eastAsiaTheme="minorEastAsia"/>
          <w:bCs/>
          <w:color w:val="000000" w:themeColor="text1"/>
          <w:kern w:val="24"/>
          <w:szCs w:val="28"/>
        </w:rPr>
        <w:t>c làm chung và cùng được hưởng quyền lợi giống nhau</w:t>
      </w:r>
    </w:p>
    <w:p w:rsidR="00C439CD" w:rsidRPr="00015DF1" w:rsidRDefault="00C439CD" w:rsidP="00015DF1">
      <w:pPr>
        <w:ind w:left="360"/>
        <w:jc w:val="both"/>
        <w:rPr>
          <w:rFonts w:eastAsiaTheme="minorEastAsia" w:cs="Times New Roman"/>
          <w:bCs/>
          <w:color w:val="002060"/>
          <w:kern w:val="24"/>
          <w:szCs w:val="28"/>
        </w:rPr>
      </w:pPr>
      <w:r w:rsidRPr="00015DF1">
        <w:rPr>
          <w:rFonts w:eastAsiaTheme="minorEastAsia" w:cs="Times New Roman"/>
          <w:bCs/>
          <w:color w:val="002060"/>
          <w:kern w:val="24"/>
          <w:szCs w:val="28"/>
        </w:rPr>
        <w:t>+ Nhà sản xuất cũng có quyền lợi:</w:t>
      </w:r>
    </w:p>
    <w:p w:rsidR="00C439CD" w:rsidRPr="00015DF1" w:rsidRDefault="00C439CD" w:rsidP="00015DF1">
      <w:pPr>
        <w:pStyle w:val="ListParagraph"/>
        <w:numPr>
          <w:ilvl w:val="0"/>
          <w:numId w:val="6"/>
        </w:numPr>
        <w:spacing w:line="256" w:lineRule="auto"/>
        <w:ind w:right="0"/>
        <w:jc w:val="both"/>
        <w:rPr>
          <w:color w:val="000000" w:themeColor="text1"/>
          <w:kern w:val="0"/>
          <w:szCs w:val="28"/>
          <w14:ligatures w14:val="none"/>
        </w:rPr>
      </w:pPr>
      <w:r w:rsidRPr="00015DF1">
        <w:rPr>
          <w:rFonts w:eastAsia="Calibri"/>
          <w:bCs/>
          <w:color w:val="000000" w:themeColor="text1"/>
          <w:szCs w:val="28"/>
          <w14:ligatures w14:val="none"/>
        </w:rPr>
        <w:t>Không phải bỏ vốn ra trước  để quảng cáo sản phẩm</w:t>
      </w:r>
    </w:p>
    <w:p w:rsidR="00425CE2" w:rsidRPr="00015DF1" w:rsidRDefault="000D27C4" w:rsidP="00015DF1">
      <w:pPr>
        <w:numPr>
          <w:ilvl w:val="0"/>
          <w:numId w:val="6"/>
        </w:numPr>
        <w:jc w:val="both"/>
        <w:rPr>
          <w:rFonts w:eastAsiaTheme="minorEastAsia" w:cs="Times New Roman"/>
          <w:bCs/>
          <w:color w:val="000000" w:themeColor="text1"/>
          <w:kern w:val="24"/>
          <w:szCs w:val="28"/>
        </w:rPr>
      </w:pPr>
      <w:r w:rsidRPr="00015DF1">
        <w:rPr>
          <w:rFonts w:eastAsiaTheme="minorEastAsia" w:cs="Times New Roman"/>
          <w:bCs/>
          <w:color w:val="000000" w:themeColor="text1"/>
          <w:kern w:val="24"/>
          <w:szCs w:val="28"/>
        </w:rPr>
        <w:t>Kiểm soát được hàng giả</w:t>
      </w:r>
    </w:p>
    <w:p w:rsidR="00425CE2" w:rsidRPr="00015DF1" w:rsidRDefault="000D27C4" w:rsidP="00015DF1">
      <w:pPr>
        <w:numPr>
          <w:ilvl w:val="0"/>
          <w:numId w:val="6"/>
        </w:numPr>
        <w:jc w:val="both"/>
        <w:rPr>
          <w:rFonts w:eastAsiaTheme="minorEastAsia" w:cs="Times New Roman"/>
          <w:bCs/>
          <w:color w:val="000000" w:themeColor="text1"/>
          <w:kern w:val="24"/>
          <w:szCs w:val="28"/>
        </w:rPr>
      </w:pPr>
      <w:r w:rsidRPr="00015DF1">
        <w:rPr>
          <w:rFonts w:eastAsiaTheme="minorEastAsia" w:cs="Times New Roman"/>
          <w:bCs/>
          <w:color w:val="000000" w:themeColor="text1"/>
          <w:kern w:val="24"/>
          <w:szCs w:val="28"/>
        </w:rPr>
        <w:t>Kiểm soát được lượng hàng tồn kho.</w:t>
      </w:r>
    </w:p>
    <w:p w:rsidR="00425CE2" w:rsidRPr="00015DF1" w:rsidRDefault="000D27C4" w:rsidP="00015DF1">
      <w:pPr>
        <w:numPr>
          <w:ilvl w:val="0"/>
          <w:numId w:val="6"/>
        </w:numPr>
        <w:jc w:val="both"/>
        <w:rPr>
          <w:rFonts w:eastAsiaTheme="minorEastAsia" w:cs="Times New Roman"/>
          <w:bCs/>
          <w:color w:val="000000" w:themeColor="text1"/>
          <w:kern w:val="24"/>
          <w:szCs w:val="28"/>
        </w:rPr>
      </w:pPr>
      <w:r w:rsidRPr="00015DF1">
        <w:rPr>
          <w:rFonts w:eastAsiaTheme="minorEastAsia" w:cs="Times New Roman"/>
          <w:bCs/>
          <w:color w:val="000000" w:themeColor="text1"/>
          <w:kern w:val="24"/>
          <w:szCs w:val="28"/>
        </w:rPr>
        <w:t>Tiết kiệm được chi phí vận chuyển</w:t>
      </w:r>
    </w:p>
    <w:p w:rsidR="00425CE2" w:rsidRPr="00015DF1" w:rsidRDefault="000D27C4" w:rsidP="00015DF1">
      <w:pPr>
        <w:numPr>
          <w:ilvl w:val="0"/>
          <w:numId w:val="6"/>
        </w:numPr>
        <w:jc w:val="both"/>
        <w:rPr>
          <w:rFonts w:eastAsiaTheme="minorEastAsia" w:cs="Times New Roman"/>
          <w:bCs/>
          <w:color w:val="000000" w:themeColor="text1"/>
          <w:kern w:val="24"/>
          <w:szCs w:val="28"/>
        </w:rPr>
      </w:pPr>
      <w:r w:rsidRPr="00015DF1">
        <w:rPr>
          <w:rFonts w:eastAsiaTheme="minorEastAsia" w:cs="Times New Roman"/>
          <w:bCs/>
          <w:color w:val="000000" w:themeColor="text1"/>
          <w:kern w:val="24"/>
          <w:szCs w:val="28"/>
        </w:rPr>
        <w:t>Tiết kiệm được chi phí mặt bằng.</w:t>
      </w:r>
    </w:p>
    <w:p w:rsidR="00425CE2" w:rsidRPr="00015DF1" w:rsidRDefault="000D27C4" w:rsidP="00015DF1">
      <w:pPr>
        <w:numPr>
          <w:ilvl w:val="0"/>
          <w:numId w:val="6"/>
        </w:numPr>
        <w:jc w:val="both"/>
        <w:rPr>
          <w:rFonts w:eastAsiaTheme="minorEastAsia" w:cs="Times New Roman"/>
          <w:bCs/>
          <w:color w:val="000000" w:themeColor="text1"/>
          <w:kern w:val="24"/>
          <w:szCs w:val="28"/>
        </w:rPr>
      </w:pPr>
      <w:r w:rsidRPr="00015DF1">
        <w:rPr>
          <w:rFonts w:eastAsiaTheme="minorEastAsia" w:cs="Times New Roman"/>
          <w:bCs/>
          <w:color w:val="000000" w:themeColor="text1"/>
          <w:kern w:val="24"/>
          <w:szCs w:val="28"/>
        </w:rPr>
        <w:t>Đảm bảo được chất lượng trong khâu bảo quản hàng hoá.</w:t>
      </w:r>
    </w:p>
    <w:p w:rsidR="005871DC" w:rsidRPr="00015DF1" w:rsidRDefault="005871DC" w:rsidP="00015DF1">
      <w:pPr>
        <w:jc w:val="both"/>
        <w:rPr>
          <w:rFonts w:eastAsiaTheme="minorEastAsia" w:cs="Times New Roman"/>
          <w:bCs/>
          <w:color w:val="000000" w:themeColor="text1"/>
          <w:kern w:val="24"/>
          <w:szCs w:val="28"/>
        </w:rPr>
      </w:pPr>
    </w:p>
    <w:p w:rsidR="005871DC" w:rsidRPr="00015DF1" w:rsidRDefault="005871DC" w:rsidP="00015DF1">
      <w:pPr>
        <w:jc w:val="both"/>
        <w:rPr>
          <w:rFonts w:eastAsiaTheme="minorEastAsia" w:cs="Times New Roman"/>
          <w:bCs/>
          <w:color w:val="000000" w:themeColor="text1"/>
          <w:kern w:val="24"/>
          <w:szCs w:val="28"/>
        </w:rPr>
      </w:pPr>
    </w:p>
    <w:p w:rsidR="005871DC" w:rsidRPr="00015DF1" w:rsidRDefault="005871DC" w:rsidP="00015DF1">
      <w:pPr>
        <w:jc w:val="both"/>
        <w:rPr>
          <w:rFonts w:cs="Times New Roman"/>
          <w:color w:val="000000" w:themeColor="text1"/>
          <w:szCs w:val="28"/>
        </w:rPr>
      </w:pPr>
    </w:p>
    <w:p w:rsidR="000D27C4" w:rsidRPr="00015DF1" w:rsidRDefault="000D27C4" w:rsidP="00015DF1">
      <w:pPr>
        <w:jc w:val="both"/>
        <w:rPr>
          <w:rFonts w:cs="Times New Roman"/>
          <w:color w:val="000000" w:themeColor="text1"/>
          <w:szCs w:val="28"/>
        </w:rPr>
      </w:pPr>
    </w:p>
    <w:p w:rsidR="000D27C4" w:rsidRPr="00015DF1" w:rsidRDefault="000D27C4" w:rsidP="00015DF1">
      <w:pPr>
        <w:jc w:val="both"/>
        <w:rPr>
          <w:rFonts w:cs="Times New Roman"/>
          <w:color w:val="000000" w:themeColor="text1"/>
          <w:szCs w:val="28"/>
        </w:rPr>
      </w:pPr>
    </w:p>
    <w:p w:rsidR="000D27C4" w:rsidRPr="00015DF1" w:rsidRDefault="000D27C4" w:rsidP="00015DF1">
      <w:pPr>
        <w:jc w:val="both"/>
        <w:rPr>
          <w:rFonts w:cs="Times New Roman"/>
          <w:color w:val="000000" w:themeColor="text1"/>
          <w:szCs w:val="28"/>
        </w:rPr>
      </w:pPr>
    </w:p>
    <w:p w:rsidR="000D27C4" w:rsidRPr="00015DF1" w:rsidRDefault="000D27C4" w:rsidP="00015DF1">
      <w:pPr>
        <w:jc w:val="both"/>
        <w:rPr>
          <w:rFonts w:cs="Times New Roman"/>
          <w:color w:val="000000" w:themeColor="text1"/>
          <w:szCs w:val="28"/>
        </w:rPr>
      </w:pPr>
    </w:p>
    <w:p w:rsidR="000D27C4" w:rsidRPr="00015DF1" w:rsidRDefault="000D27C4" w:rsidP="00015DF1">
      <w:pPr>
        <w:jc w:val="both"/>
        <w:rPr>
          <w:rFonts w:cs="Times New Roman"/>
          <w:color w:val="000000" w:themeColor="text1"/>
          <w:szCs w:val="28"/>
        </w:rPr>
      </w:pPr>
      <w:bookmarkStart w:id="0" w:name="_GoBack"/>
      <w:bookmarkEnd w:id="0"/>
    </w:p>
    <w:p w:rsidR="000D27C4" w:rsidRPr="00015DF1" w:rsidRDefault="000D27C4" w:rsidP="00015DF1">
      <w:pPr>
        <w:jc w:val="both"/>
        <w:rPr>
          <w:rFonts w:cs="Times New Roman"/>
          <w:color w:val="000000" w:themeColor="text1"/>
          <w:szCs w:val="28"/>
        </w:rPr>
      </w:pPr>
    </w:p>
    <w:sectPr w:rsidR="000D27C4" w:rsidRPr="00015DF1" w:rsidSect="00015DF1">
      <w:pgSz w:w="12240" w:h="15840"/>
      <w:pgMar w:top="1440" w:right="1152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Arial Unicode MS"/>
    <w:charset w:val="86"/>
    <w:family w:val="auto"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57BF"/>
    <w:multiLevelType w:val="hybridMultilevel"/>
    <w:tmpl w:val="0164A050"/>
    <w:lvl w:ilvl="0" w:tplc="0B5890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035F9"/>
    <w:multiLevelType w:val="hybridMultilevel"/>
    <w:tmpl w:val="9F307D12"/>
    <w:lvl w:ilvl="0" w:tplc="8A8219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66F4239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566E29E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B326C4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655013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6ED8E7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BE7AC9C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982A9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AAEF01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>
    <w:nsid w:val="19591DC0"/>
    <w:multiLevelType w:val="hybridMultilevel"/>
    <w:tmpl w:val="0F688120"/>
    <w:lvl w:ilvl="0" w:tplc="18889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60D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FC0B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98B0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7C88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2A00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2C2B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0A7A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42E9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1360041"/>
    <w:multiLevelType w:val="hybridMultilevel"/>
    <w:tmpl w:val="B338F63E"/>
    <w:lvl w:ilvl="0" w:tplc="360853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22DCBC0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F4F8615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29A4FE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6B74A36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B2043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9A42A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59E60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700670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>
    <w:nsid w:val="438202BD"/>
    <w:multiLevelType w:val="hybridMultilevel"/>
    <w:tmpl w:val="82FC73AC"/>
    <w:lvl w:ilvl="0" w:tplc="21D435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240364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C6E0F1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45E0072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7D28C9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C885A9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9110B37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EC6E3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51163F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56FE2886"/>
    <w:multiLevelType w:val="hybridMultilevel"/>
    <w:tmpl w:val="99A4B7B8"/>
    <w:lvl w:ilvl="0" w:tplc="B4081D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C0C7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3F04F5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F3C65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42F29D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C84215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1F2A6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64A5C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ED5CABA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>
    <w:nsid w:val="5C625705"/>
    <w:multiLevelType w:val="hybridMultilevel"/>
    <w:tmpl w:val="4E742B3A"/>
    <w:lvl w:ilvl="0" w:tplc="94AE53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E8A6B4B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CE0225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7B0AA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8DDCDB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2263B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BA249CB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EE6461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A385A8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7">
    <w:nsid w:val="5DA95D4F"/>
    <w:multiLevelType w:val="hybridMultilevel"/>
    <w:tmpl w:val="EC029514"/>
    <w:lvl w:ilvl="0" w:tplc="9D4CF1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B8281A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C85C16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81449E1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1B48EA2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6FEE6AF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726045A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9A2A0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BD605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8">
    <w:nsid w:val="6E30740F"/>
    <w:multiLevelType w:val="hybridMultilevel"/>
    <w:tmpl w:val="472CF452"/>
    <w:lvl w:ilvl="0" w:tplc="6DA02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F818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F0AF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44B0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22D2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F0F8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463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68EF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B0E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50627CE"/>
    <w:multiLevelType w:val="hybridMultilevel"/>
    <w:tmpl w:val="881032F0"/>
    <w:lvl w:ilvl="0" w:tplc="7960D7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75A7E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718BE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69BCA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21249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664B2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AB2AE0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60E5C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08CD2D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0">
    <w:nsid w:val="7D840E81"/>
    <w:multiLevelType w:val="hybridMultilevel"/>
    <w:tmpl w:val="611A7D0E"/>
    <w:lvl w:ilvl="0" w:tplc="E29400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700EDF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C2B2CF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CA4BC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4A48282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BA1E98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7856F7B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39340DC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9CCD7D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10"/>
  </w:num>
  <w:num w:numId="7">
    <w:abstractNumId w:val="9"/>
  </w:num>
  <w:num w:numId="8">
    <w:abstractNumId w:val="4"/>
  </w:num>
  <w:num w:numId="9">
    <w:abstractNumId w:val="5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1CA"/>
    <w:rsid w:val="00015DF1"/>
    <w:rsid w:val="000D27C4"/>
    <w:rsid w:val="003E0423"/>
    <w:rsid w:val="00425CE2"/>
    <w:rsid w:val="004C1450"/>
    <w:rsid w:val="004F0514"/>
    <w:rsid w:val="005871DC"/>
    <w:rsid w:val="00657793"/>
    <w:rsid w:val="0095270A"/>
    <w:rsid w:val="0098395E"/>
    <w:rsid w:val="00AF48D9"/>
    <w:rsid w:val="00B16A72"/>
    <w:rsid w:val="00B933D8"/>
    <w:rsid w:val="00BB71CA"/>
    <w:rsid w:val="00C439CD"/>
    <w:rsid w:val="00CA6D86"/>
    <w:rsid w:val="00D72BFC"/>
    <w:rsid w:val="00EC0F6A"/>
    <w:rsid w:val="00FF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3D8"/>
    <w:pPr>
      <w:spacing w:after="5" w:line="270" w:lineRule="auto"/>
      <w:ind w:right="8"/>
    </w:pPr>
    <w:rPr>
      <w:rFonts w:ascii="Times New Roman" w:hAnsi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rsid w:val="00B933D8"/>
    <w:pPr>
      <w:keepNext/>
      <w:keepLines/>
      <w:spacing w:after="5"/>
      <w:ind w:left="1450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933D8"/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B933D8"/>
    <w:pPr>
      <w:ind w:left="720"/>
      <w:contextualSpacing/>
    </w:pPr>
    <w:rPr>
      <w:rFonts w:eastAsia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BB71CA"/>
    <w:pPr>
      <w:spacing w:before="100" w:beforeAutospacing="1" w:after="100" w:afterAutospacing="1" w:line="240" w:lineRule="auto"/>
      <w:ind w:right="0"/>
    </w:pPr>
    <w:rPr>
      <w:rFonts w:eastAsia="Times New Roman" w:cs="Times New Roman"/>
      <w:color w:val="auto"/>
      <w:kern w:val="0"/>
      <w:sz w:val="24"/>
      <w:szCs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3D8"/>
    <w:pPr>
      <w:spacing w:after="5" w:line="270" w:lineRule="auto"/>
      <w:ind w:right="8"/>
    </w:pPr>
    <w:rPr>
      <w:rFonts w:ascii="Times New Roman" w:hAnsi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rsid w:val="00B933D8"/>
    <w:pPr>
      <w:keepNext/>
      <w:keepLines/>
      <w:spacing w:after="5"/>
      <w:ind w:left="1450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933D8"/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B933D8"/>
    <w:pPr>
      <w:ind w:left="720"/>
      <w:contextualSpacing/>
    </w:pPr>
    <w:rPr>
      <w:rFonts w:eastAsia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BB71CA"/>
    <w:pPr>
      <w:spacing w:before="100" w:beforeAutospacing="1" w:after="100" w:afterAutospacing="1" w:line="240" w:lineRule="auto"/>
      <w:ind w:right="0"/>
    </w:pPr>
    <w:rPr>
      <w:rFonts w:eastAsia="Times New Roman" w:cs="Times New Roman"/>
      <w:color w:val="auto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117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08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0973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110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640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8630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3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60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738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58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804EA-8FBD-4E95-9804-ED9A48302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2</cp:revision>
  <dcterms:created xsi:type="dcterms:W3CDTF">2024-07-08T09:49:00Z</dcterms:created>
  <dcterms:modified xsi:type="dcterms:W3CDTF">2024-07-08T09:49:00Z</dcterms:modified>
</cp:coreProperties>
</file>